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B07B3" w14:textId="1282C08A" w:rsidR="00205BC7" w:rsidRPr="00211356" w:rsidRDefault="00205BC7" w:rsidP="00217E9D">
      <w:pPr>
        <w:spacing w:after="0" w:line="240" w:lineRule="auto"/>
        <w:jc w:val="both"/>
        <w:rPr>
          <w:rFonts w:asciiTheme="majorHAnsi" w:hAnsiTheme="majorHAnsi"/>
          <w:b/>
          <w:bCs/>
          <w:sz w:val="24"/>
          <w:szCs w:val="24"/>
        </w:rPr>
      </w:pPr>
      <w:r w:rsidRPr="00211356">
        <w:rPr>
          <w:rFonts w:asciiTheme="majorHAnsi" w:hAnsiTheme="majorHAnsi"/>
          <w:b/>
          <w:bCs/>
          <w:sz w:val="24"/>
          <w:szCs w:val="24"/>
        </w:rPr>
        <w:t>REGLAMENTO DE FÚTBOL</w:t>
      </w:r>
      <w:r w:rsidR="00F72025">
        <w:rPr>
          <w:rFonts w:asciiTheme="majorHAnsi" w:hAnsiTheme="majorHAnsi"/>
          <w:b/>
          <w:bCs/>
          <w:sz w:val="24"/>
          <w:szCs w:val="24"/>
        </w:rPr>
        <w:t xml:space="preserve"> – REDESCUBRIENDO LAS AMÉRICAS</w:t>
      </w:r>
    </w:p>
    <w:p w14:paraId="3331DB2F" w14:textId="77777777" w:rsidR="00236842" w:rsidRPr="00211356" w:rsidRDefault="00236842" w:rsidP="00217E9D">
      <w:pPr>
        <w:spacing w:after="0" w:line="240" w:lineRule="auto"/>
        <w:jc w:val="both"/>
        <w:rPr>
          <w:rFonts w:asciiTheme="majorHAnsi" w:hAnsiTheme="majorHAnsi"/>
          <w:b/>
          <w:bCs/>
          <w:sz w:val="24"/>
          <w:szCs w:val="24"/>
        </w:rPr>
      </w:pPr>
    </w:p>
    <w:p w14:paraId="46FF58C1" w14:textId="77777777" w:rsidR="00236842" w:rsidRPr="00211356" w:rsidRDefault="00236842" w:rsidP="00217E9D">
      <w:pPr>
        <w:spacing w:after="0" w:line="240" w:lineRule="auto"/>
        <w:jc w:val="both"/>
        <w:rPr>
          <w:rFonts w:asciiTheme="majorHAnsi" w:hAnsiTheme="majorHAnsi"/>
          <w:b/>
          <w:bCs/>
          <w:sz w:val="24"/>
          <w:szCs w:val="24"/>
        </w:rPr>
      </w:pPr>
    </w:p>
    <w:p w14:paraId="0F831434" w14:textId="1AB258A4" w:rsidR="00205BC7" w:rsidRDefault="00205BC7" w:rsidP="00217E9D">
      <w:pPr>
        <w:spacing w:after="0" w:line="240" w:lineRule="auto"/>
        <w:jc w:val="both"/>
        <w:rPr>
          <w:rFonts w:asciiTheme="majorHAnsi" w:hAnsiTheme="majorHAnsi"/>
          <w:b/>
          <w:bCs/>
          <w:sz w:val="24"/>
          <w:szCs w:val="24"/>
        </w:rPr>
      </w:pPr>
      <w:r w:rsidRPr="00211356">
        <w:rPr>
          <w:rFonts w:asciiTheme="majorHAnsi" w:hAnsiTheme="majorHAnsi"/>
          <w:b/>
          <w:bCs/>
          <w:sz w:val="24"/>
          <w:szCs w:val="24"/>
        </w:rPr>
        <w:t>Artículo 1. PARTICIPANTES</w:t>
      </w:r>
    </w:p>
    <w:p w14:paraId="1239901D" w14:textId="77777777" w:rsidR="00E40D17" w:rsidRPr="00211356" w:rsidRDefault="00E40D17" w:rsidP="00217E9D">
      <w:pPr>
        <w:spacing w:after="0" w:line="240" w:lineRule="auto"/>
        <w:jc w:val="both"/>
        <w:rPr>
          <w:rFonts w:asciiTheme="majorHAnsi" w:hAnsiTheme="majorHAnsi"/>
          <w:b/>
          <w:bCs/>
          <w:sz w:val="24"/>
          <w:szCs w:val="24"/>
        </w:rPr>
      </w:pPr>
    </w:p>
    <w:p w14:paraId="32AACEE1" w14:textId="77777777" w:rsidR="00205BC7" w:rsidRPr="00211356" w:rsidRDefault="00205BC7" w:rsidP="00217E9D">
      <w:pPr>
        <w:spacing w:after="0" w:line="240" w:lineRule="auto"/>
        <w:jc w:val="both"/>
        <w:rPr>
          <w:rFonts w:asciiTheme="majorHAnsi" w:hAnsiTheme="majorHAnsi"/>
          <w:b/>
          <w:bCs/>
          <w:sz w:val="24"/>
          <w:szCs w:val="24"/>
        </w:rPr>
      </w:pPr>
      <w:r w:rsidRPr="00211356">
        <w:rPr>
          <w:rFonts w:asciiTheme="majorHAnsi" w:hAnsiTheme="majorHAnsi"/>
          <w:b/>
          <w:bCs/>
          <w:sz w:val="24"/>
          <w:szCs w:val="24"/>
        </w:rPr>
        <w:t>1.1. Ramas</w:t>
      </w:r>
    </w:p>
    <w:p w14:paraId="5DCF6C39" w14:textId="199E0695" w:rsidR="00205BC7" w:rsidRDefault="00205BC7" w:rsidP="00217E9D">
      <w:pPr>
        <w:spacing w:after="0" w:line="240" w:lineRule="auto"/>
        <w:jc w:val="both"/>
        <w:rPr>
          <w:rFonts w:asciiTheme="majorHAnsi" w:hAnsiTheme="majorHAnsi"/>
          <w:sz w:val="24"/>
          <w:szCs w:val="24"/>
        </w:rPr>
      </w:pPr>
      <w:r w:rsidRPr="00211356">
        <w:rPr>
          <w:rFonts w:asciiTheme="majorHAnsi" w:hAnsiTheme="majorHAnsi"/>
          <w:sz w:val="24"/>
          <w:szCs w:val="24"/>
        </w:rPr>
        <w:t>El Campeonato de Fútbol se realizará en la rama masculina.</w:t>
      </w:r>
    </w:p>
    <w:p w14:paraId="226B346F" w14:textId="77777777" w:rsidR="00E40D17" w:rsidRPr="00211356" w:rsidRDefault="00E40D17" w:rsidP="00217E9D">
      <w:pPr>
        <w:spacing w:after="0" w:line="240" w:lineRule="auto"/>
        <w:jc w:val="both"/>
        <w:rPr>
          <w:rFonts w:asciiTheme="majorHAnsi" w:hAnsiTheme="majorHAnsi"/>
          <w:sz w:val="24"/>
          <w:szCs w:val="24"/>
        </w:rPr>
      </w:pPr>
    </w:p>
    <w:p w14:paraId="7977A26B" w14:textId="77777777" w:rsidR="00205BC7" w:rsidRPr="00211356" w:rsidRDefault="00205BC7" w:rsidP="00217E9D">
      <w:pPr>
        <w:spacing w:after="0" w:line="240" w:lineRule="auto"/>
        <w:jc w:val="both"/>
        <w:rPr>
          <w:rFonts w:asciiTheme="majorHAnsi" w:hAnsiTheme="majorHAnsi"/>
          <w:b/>
          <w:bCs/>
          <w:sz w:val="24"/>
          <w:szCs w:val="24"/>
        </w:rPr>
      </w:pPr>
      <w:r w:rsidRPr="00211356">
        <w:rPr>
          <w:rFonts w:asciiTheme="majorHAnsi" w:hAnsiTheme="majorHAnsi"/>
          <w:b/>
          <w:bCs/>
          <w:sz w:val="24"/>
          <w:szCs w:val="24"/>
        </w:rPr>
        <w:t>1.2. Nivel de Competición</w:t>
      </w:r>
    </w:p>
    <w:p w14:paraId="7D9EC94B" w14:textId="77777777" w:rsidR="00205BC7" w:rsidRDefault="00205BC7" w:rsidP="00217E9D">
      <w:pPr>
        <w:spacing w:after="0" w:line="240" w:lineRule="auto"/>
        <w:jc w:val="both"/>
        <w:rPr>
          <w:rFonts w:asciiTheme="majorHAnsi" w:hAnsiTheme="majorHAnsi"/>
          <w:sz w:val="24"/>
          <w:szCs w:val="24"/>
        </w:rPr>
      </w:pPr>
      <w:r w:rsidRPr="00211356">
        <w:rPr>
          <w:rFonts w:asciiTheme="majorHAnsi" w:hAnsiTheme="majorHAnsi"/>
          <w:sz w:val="24"/>
          <w:szCs w:val="24"/>
        </w:rPr>
        <w:t>El nivel de competición del Campeonato de Fútbol será único.</w:t>
      </w:r>
    </w:p>
    <w:p w14:paraId="4A5F9859" w14:textId="77777777" w:rsidR="00E40D17" w:rsidRPr="00211356" w:rsidRDefault="00E40D17" w:rsidP="00217E9D">
      <w:pPr>
        <w:spacing w:after="0" w:line="240" w:lineRule="auto"/>
        <w:jc w:val="both"/>
        <w:rPr>
          <w:rFonts w:asciiTheme="majorHAnsi" w:hAnsiTheme="majorHAnsi"/>
          <w:sz w:val="24"/>
          <w:szCs w:val="24"/>
        </w:rPr>
      </w:pPr>
    </w:p>
    <w:p w14:paraId="4F9D4E23" w14:textId="77777777" w:rsidR="00205BC7" w:rsidRPr="00211356" w:rsidRDefault="00205BC7" w:rsidP="00217E9D">
      <w:pPr>
        <w:spacing w:after="0" w:line="240" w:lineRule="auto"/>
        <w:jc w:val="both"/>
        <w:rPr>
          <w:rFonts w:asciiTheme="majorHAnsi" w:hAnsiTheme="majorHAnsi"/>
          <w:b/>
          <w:bCs/>
          <w:sz w:val="24"/>
          <w:szCs w:val="24"/>
        </w:rPr>
      </w:pPr>
      <w:r w:rsidRPr="00211356">
        <w:rPr>
          <w:rFonts w:asciiTheme="majorHAnsi" w:hAnsiTheme="majorHAnsi"/>
          <w:b/>
          <w:bCs/>
          <w:sz w:val="24"/>
          <w:szCs w:val="24"/>
        </w:rPr>
        <w:t>1.3. Equipos</w:t>
      </w:r>
    </w:p>
    <w:p w14:paraId="60CB7359" w14:textId="5A89BDA6" w:rsidR="00205BC7" w:rsidRPr="00211356" w:rsidRDefault="00205BC7" w:rsidP="00217E9D">
      <w:pPr>
        <w:spacing w:after="0" w:line="240" w:lineRule="auto"/>
        <w:jc w:val="both"/>
        <w:rPr>
          <w:rFonts w:asciiTheme="majorHAnsi" w:hAnsiTheme="majorHAnsi"/>
          <w:sz w:val="24"/>
          <w:szCs w:val="24"/>
        </w:rPr>
      </w:pPr>
      <w:r w:rsidRPr="00211356">
        <w:rPr>
          <w:rFonts w:asciiTheme="majorHAnsi" w:hAnsiTheme="majorHAnsi"/>
          <w:sz w:val="24"/>
          <w:szCs w:val="24"/>
        </w:rPr>
        <w:t xml:space="preserve">1.3.1. En el Campeonato de Fútbol se llevará a cabo con 12 equipos, los cupos </w:t>
      </w:r>
    </w:p>
    <w:p w14:paraId="781506FA" w14:textId="77777777" w:rsidR="00205BC7" w:rsidRDefault="00205BC7" w:rsidP="00217E9D">
      <w:pPr>
        <w:spacing w:after="0" w:line="240" w:lineRule="auto"/>
        <w:jc w:val="both"/>
        <w:rPr>
          <w:rFonts w:asciiTheme="majorHAnsi" w:hAnsiTheme="majorHAnsi"/>
          <w:sz w:val="24"/>
          <w:szCs w:val="24"/>
        </w:rPr>
      </w:pPr>
      <w:r w:rsidRPr="00211356">
        <w:rPr>
          <w:rFonts w:asciiTheme="majorHAnsi" w:hAnsiTheme="majorHAnsi"/>
          <w:sz w:val="24"/>
          <w:szCs w:val="24"/>
        </w:rPr>
        <w:t xml:space="preserve">serán asignados así: </w:t>
      </w:r>
    </w:p>
    <w:p w14:paraId="359E816F" w14:textId="77777777" w:rsidR="00E40D17" w:rsidRPr="00211356" w:rsidRDefault="00E40D17" w:rsidP="00217E9D">
      <w:pPr>
        <w:spacing w:after="0" w:line="240" w:lineRule="auto"/>
        <w:jc w:val="both"/>
        <w:rPr>
          <w:rFonts w:asciiTheme="majorHAnsi" w:hAnsiTheme="majorHAnsi"/>
          <w:sz w:val="24"/>
          <w:szCs w:val="24"/>
        </w:rPr>
      </w:pPr>
    </w:p>
    <w:p w14:paraId="02D4DA90" w14:textId="3AD180C2" w:rsidR="00205BC7" w:rsidRPr="00211356" w:rsidRDefault="00205BC7" w:rsidP="00217E9D">
      <w:pPr>
        <w:pStyle w:val="Prrafodelista"/>
        <w:numPr>
          <w:ilvl w:val="0"/>
          <w:numId w:val="1"/>
        </w:numPr>
        <w:spacing w:after="0" w:line="240" w:lineRule="auto"/>
        <w:jc w:val="both"/>
        <w:rPr>
          <w:rFonts w:asciiTheme="majorHAnsi" w:hAnsiTheme="majorHAnsi"/>
          <w:sz w:val="24"/>
          <w:szCs w:val="24"/>
        </w:rPr>
      </w:pPr>
      <w:r w:rsidRPr="00211356">
        <w:rPr>
          <w:rFonts w:asciiTheme="majorHAnsi" w:hAnsiTheme="majorHAnsi"/>
          <w:sz w:val="24"/>
          <w:szCs w:val="24"/>
        </w:rPr>
        <w:t>Dos (2) cupos para Egresados</w:t>
      </w:r>
    </w:p>
    <w:p w14:paraId="45D2F661" w14:textId="0E5BA327" w:rsidR="00205BC7" w:rsidRPr="00211356" w:rsidRDefault="00205BC7" w:rsidP="00217E9D">
      <w:pPr>
        <w:pStyle w:val="Prrafodelista"/>
        <w:numPr>
          <w:ilvl w:val="0"/>
          <w:numId w:val="1"/>
        </w:numPr>
        <w:spacing w:after="0" w:line="240" w:lineRule="auto"/>
        <w:jc w:val="both"/>
        <w:rPr>
          <w:rFonts w:asciiTheme="majorHAnsi" w:hAnsiTheme="majorHAnsi"/>
          <w:sz w:val="24"/>
          <w:szCs w:val="24"/>
        </w:rPr>
      </w:pPr>
      <w:r w:rsidRPr="00211356">
        <w:rPr>
          <w:rFonts w:asciiTheme="majorHAnsi" w:hAnsiTheme="majorHAnsi"/>
          <w:sz w:val="24"/>
          <w:szCs w:val="24"/>
        </w:rPr>
        <w:t>Un (1) cupo para cada programa académico (Total 9)</w:t>
      </w:r>
    </w:p>
    <w:p w14:paraId="59B9A95E" w14:textId="748F4F9F" w:rsidR="00205BC7" w:rsidRPr="00211356" w:rsidRDefault="00205BC7" w:rsidP="00217E9D">
      <w:pPr>
        <w:pStyle w:val="Prrafodelista"/>
        <w:numPr>
          <w:ilvl w:val="0"/>
          <w:numId w:val="1"/>
        </w:numPr>
        <w:spacing w:after="0" w:line="240" w:lineRule="auto"/>
        <w:jc w:val="both"/>
        <w:rPr>
          <w:rFonts w:asciiTheme="majorHAnsi" w:hAnsiTheme="majorHAnsi"/>
          <w:sz w:val="24"/>
          <w:szCs w:val="24"/>
        </w:rPr>
      </w:pPr>
      <w:r w:rsidRPr="00211356">
        <w:rPr>
          <w:rFonts w:asciiTheme="majorHAnsi" w:hAnsiTheme="majorHAnsi"/>
          <w:sz w:val="24"/>
          <w:szCs w:val="24"/>
        </w:rPr>
        <w:t xml:space="preserve">Un (1) </w:t>
      </w:r>
      <w:proofErr w:type="gramStart"/>
      <w:r w:rsidRPr="00211356">
        <w:rPr>
          <w:rFonts w:asciiTheme="majorHAnsi" w:hAnsiTheme="majorHAnsi"/>
          <w:sz w:val="24"/>
          <w:szCs w:val="24"/>
        </w:rPr>
        <w:t>cupo docentes</w:t>
      </w:r>
      <w:proofErr w:type="gramEnd"/>
      <w:r w:rsidRPr="00211356">
        <w:rPr>
          <w:rFonts w:asciiTheme="majorHAnsi" w:hAnsiTheme="majorHAnsi"/>
          <w:sz w:val="24"/>
          <w:szCs w:val="24"/>
        </w:rPr>
        <w:t xml:space="preserve"> – administrativos </w:t>
      </w:r>
    </w:p>
    <w:p w14:paraId="30D0CE15" w14:textId="1DB04762" w:rsidR="00205BC7" w:rsidRDefault="00205BC7" w:rsidP="00217E9D">
      <w:pPr>
        <w:pStyle w:val="Prrafodelista"/>
        <w:numPr>
          <w:ilvl w:val="0"/>
          <w:numId w:val="1"/>
        </w:numPr>
        <w:spacing w:after="0" w:line="240" w:lineRule="auto"/>
        <w:jc w:val="both"/>
        <w:rPr>
          <w:rFonts w:asciiTheme="majorHAnsi" w:hAnsiTheme="majorHAnsi"/>
          <w:sz w:val="24"/>
          <w:szCs w:val="24"/>
        </w:rPr>
      </w:pPr>
      <w:r w:rsidRPr="00211356">
        <w:rPr>
          <w:rFonts w:asciiTheme="majorHAnsi" w:hAnsiTheme="majorHAnsi"/>
          <w:sz w:val="24"/>
          <w:szCs w:val="24"/>
        </w:rPr>
        <w:t>Un (1) cupo de postgrados</w:t>
      </w:r>
    </w:p>
    <w:p w14:paraId="336B6BB9" w14:textId="77777777" w:rsidR="00E40D17" w:rsidRPr="00211356" w:rsidRDefault="00E40D17" w:rsidP="00217E9D">
      <w:pPr>
        <w:pStyle w:val="Prrafodelista"/>
        <w:numPr>
          <w:ilvl w:val="0"/>
          <w:numId w:val="1"/>
        </w:numPr>
        <w:spacing w:after="0" w:line="240" w:lineRule="auto"/>
        <w:jc w:val="both"/>
        <w:rPr>
          <w:rFonts w:asciiTheme="majorHAnsi" w:hAnsiTheme="majorHAnsi"/>
          <w:sz w:val="24"/>
          <w:szCs w:val="24"/>
        </w:rPr>
      </w:pPr>
    </w:p>
    <w:p w14:paraId="147F2BD0" w14:textId="24416C57" w:rsidR="00205BC7" w:rsidRDefault="00205BC7" w:rsidP="00217E9D">
      <w:pPr>
        <w:spacing w:after="0" w:line="240" w:lineRule="auto"/>
        <w:jc w:val="both"/>
        <w:rPr>
          <w:rFonts w:asciiTheme="majorHAnsi" w:hAnsiTheme="majorHAnsi"/>
          <w:sz w:val="24"/>
          <w:szCs w:val="24"/>
        </w:rPr>
      </w:pPr>
      <w:r w:rsidRPr="00211356">
        <w:rPr>
          <w:rFonts w:asciiTheme="majorHAnsi" w:hAnsiTheme="majorHAnsi"/>
          <w:sz w:val="24"/>
          <w:szCs w:val="24"/>
        </w:rPr>
        <w:t>1.3.2. Para la inscripción, los equipos estarán conformados por mínimo quince (15) y máximo veinte (22) deportistas; tendrán además un Entrenador, personal de apoyo y un delegado.</w:t>
      </w:r>
      <w:r w:rsidR="00E40D17">
        <w:rPr>
          <w:rFonts w:asciiTheme="majorHAnsi" w:hAnsiTheme="majorHAnsi"/>
          <w:sz w:val="24"/>
          <w:szCs w:val="24"/>
        </w:rPr>
        <w:t xml:space="preserve"> Presentarán planilla de inscripción con foto en físico con nombre, cedula, nombre del equipo. Cada equipo debe estar debidamente uniformado. </w:t>
      </w:r>
    </w:p>
    <w:p w14:paraId="7FFCD326" w14:textId="77777777" w:rsidR="00E40D17" w:rsidRPr="00211356" w:rsidRDefault="00E40D17" w:rsidP="00217E9D">
      <w:pPr>
        <w:spacing w:after="0" w:line="240" w:lineRule="auto"/>
        <w:jc w:val="both"/>
        <w:rPr>
          <w:rFonts w:asciiTheme="majorHAnsi" w:hAnsiTheme="majorHAnsi"/>
          <w:sz w:val="24"/>
          <w:szCs w:val="24"/>
        </w:rPr>
      </w:pPr>
    </w:p>
    <w:p w14:paraId="09192F44" w14:textId="1DEE27E2" w:rsidR="00205BC7" w:rsidRDefault="00205BC7" w:rsidP="00217E9D">
      <w:pPr>
        <w:spacing w:after="0" w:line="240" w:lineRule="auto"/>
        <w:jc w:val="both"/>
        <w:rPr>
          <w:rFonts w:asciiTheme="majorHAnsi" w:hAnsiTheme="majorHAnsi"/>
          <w:sz w:val="24"/>
          <w:szCs w:val="24"/>
        </w:rPr>
      </w:pPr>
      <w:r w:rsidRPr="00211356">
        <w:rPr>
          <w:rFonts w:asciiTheme="majorHAnsi" w:hAnsiTheme="majorHAnsi"/>
          <w:sz w:val="24"/>
          <w:szCs w:val="24"/>
        </w:rPr>
        <w:t xml:space="preserve">1.3.3. Los deportistas Guardametas podrán participar sin restricción, con cualquier programa académico. </w:t>
      </w:r>
    </w:p>
    <w:p w14:paraId="4AD9E479" w14:textId="77777777" w:rsidR="00E40D17" w:rsidRPr="00211356" w:rsidRDefault="00E40D17" w:rsidP="00217E9D">
      <w:pPr>
        <w:spacing w:after="0" w:line="240" w:lineRule="auto"/>
        <w:jc w:val="both"/>
        <w:rPr>
          <w:rFonts w:asciiTheme="majorHAnsi" w:hAnsiTheme="majorHAnsi"/>
          <w:sz w:val="24"/>
          <w:szCs w:val="24"/>
        </w:rPr>
      </w:pPr>
    </w:p>
    <w:p w14:paraId="76EF6853" w14:textId="2626271D" w:rsidR="00205BC7" w:rsidRDefault="00205BC7" w:rsidP="00217E9D">
      <w:pPr>
        <w:spacing w:after="0" w:line="240" w:lineRule="auto"/>
        <w:jc w:val="both"/>
        <w:rPr>
          <w:rFonts w:asciiTheme="majorHAnsi" w:hAnsiTheme="majorHAnsi"/>
          <w:sz w:val="24"/>
          <w:szCs w:val="24"/>
        </w:rPr>
      </w:pPr>
      <w:r w:rsidRPr="00211356">
        <w:rPr>
          <w:rFonts w:asciiTheme="majorHAnsi" w:hAnsiTheme="majorHAnsi"/>
          <w:sz w:val="24"/>
          <w:szCs w:val="24"/>
        </w:rPr>
        <w:t xml:space="preserve">1.3.4. Los deportistas únicamente podrán jugar con el </w:t>
      </w:r>
      <w:proofErr w:type="gramStart"/>
      <w:r w:rsidRPr="00211356">
        <w:rPr>
          <w:rFonts w:asciiTheme="majorHAnsi" w:hAnsiTheme="majorHAnsi"/>
          <w:sz w:val="24"/>
          <w:szCs w:val="24"/>
        </w:rPr>
        <w:t>Carnet</w:t>
      </w:r>
      <w:proofErr w:type="gramEnd"/>
      <w:r w:rsidRPr="00211356">
        <w:rPr>
          <w:rFonts w:asciiTheme="majorHAnsi" w:hAnsiTheme="majorHAnsi"/>
          <w:sz w:val="24"/>
          <w:szCs w:val="24"/>
        </w:rPr>
        <w:t xml:space="preserve"> Oficial del Torneo. </w:t>
      </w:r>
    </w:p>
    <w:p w14:paraId="4B6A4A0D" w14:textId="77777777" w:rsidR="00E40D17" w:rsidRPr="00211356" w:rsidRDefault="00E40D17" w:rsidP="00217E9D">
      <w:pPr>
        <w:spacing w:after="0" w:line="240" w:lineRule="auto"/>
        <w:jc w:val="both"/>
        <w:rPr>
          <w:rFonts w:asciiTheme="majorHAnsi" w:hAnsiTheme="majorHAnsi"/>
          <w:sz w:val="24"/>
          <w:szCs w:val="24"/>
        </w:rPr>
      </w:pPr>
    </w:p>
    <w:p w14:paraId="7D103B4B" w14:textId="0BD77AB1" w:rsidR="00F04894" w:rsidRDefault="00F04894" w:rsidP="00217E9D">
      <w:pPr>
        <w:spacing w:after="0" w:line="240" w:lineRule="auto"/>
        <w:jc w:val="both"/>
        <w:rPr>
          <w:rFonts w:asciiTheme="majorHAnsi" w:hAnsiTheme="majorHAnsi"/>
          <w:sz w:val="24"/>
          <w:szCs w:val="24"/>
        </w:rPr>
      </w:pPr>
      <w:r w:rsidRPr="00211356">
        <w:rPr>
          <w:rFonts w:asciiTheme="majorHAnsi" w:hAnsiTheme="majorHAnsi"/>
          <w:sz w:val="24"/>
          <w:szCs w:val="24"/>
        </w:rPr>
        <w:t>1.3.5. En caso de que un programa presente más de 2 equipos, se realizará sorteo y partido de preclasificación.</w:t>
      </w:r>
      <w:r w:rsidR="00236842" w:rsidRPr="00211356">
        <w:rPr>
          <w:rFonts w:asciiTheme="majorHAnsi" w:hAnsiTheme="majorHAnsi"/>
          <w:sz w:val="24"/>
          <w:szCs w:val="24"/>
        </w:rPr>
        <w:t xml:space="preserve"> </w:t>
      </w:r>
    </w:p>
    <w:p w14:paraId="06D7FC60" w14:textId="77777777" w:rsidR="00E40D17" w:rsidRPr="00211356" w:rsidRDefault="00E40D17" w:rsidP="00217E9D">
      <w:pPr>
        <w:spacing w:after="0" w:line="240" w:lineRule="auto"/>
        <w:jc w:val="both"/>
        <w:rPr>
          <w:rFonts w:asciiTheme="majorHAnsi" w:hAnsiTheme="majorHAnsi"/>
          <w:sz w:val="24"/>
          <w:szCs w:val="24"/>
        </w:rPr>
      </w:pPr>
    </w:p>
    <w:p w14:paraId="34126C98" w14:textId="2967FF1C" w:rsidR="00236842" w:rsidRPr="00211356" w:rsidRDefault="00236842" w:rsidP="00217E9D">
      <w:pPr>
        <w:spacing w:after="0" w:line="240" w:lineRule="auto"/>
        <w:jc w:val="both"/>
        <w:rPr>
          <w:rFonts w:asciiTheme="majorHAnsi" w:hAnsiTheme="majorHAnsi"/>
          <w:sz w:val="24"/>
          <w:szCs w:val="24"/>
        </w:rPr>
      </w:pPr>
      <w:r w:rsidRPr="00211356">
        <w:rPr>
          <w:rFonts w:asciiTheme="majorHAnsi" w:hAnsiTheme="majorHAnsi"/>
          <w:sz w:val="24"/>
          <w:szCs w:val="24"/>
        </w:rPr>
        <w:t>1.3.6. El equipo de programa ganador deberán presentar planilla original de inscripción o nueva planilla con refuerzos.</w:t>
      </w:r>
    </w:p>
    <w:p w14:paraId="2D8E48E0" w14:textId="77777777" w:rsidR="00F04894" w:rsidRPr="00211356" w:rsidRDefault="00F04894" w:rsidP="00217E9D">
      <w:pPr>
        <w:spacing w:after="0" w:line="240" w:lineRule="auto"/>
        <w:jc w:val="both"/>
        <w:rPr>
          <w:rFonts w:asciiTheme="majorHAnsi" w:hAnsiTheme="majorHAnsi"/>
          <w:sz w:val="24"/>
          <w:szCs w:val="24"/>
        </w:rPr>
      </w:pPr>
    </w:p>
    <w:p w14:paraId="6384FB40" w14:textId="77777777" w:rsidR="00F04894" w:rsidRPr="00211356" w:rsidRDefault="00F04894" w:rsidP="00217E9D">
      <w:pPr>
        <w:spacing w:after="0" w:line="240" w:lineRule="auto"/>
        <w:jc w:val="both"/>
        <w:rPr>
          <w:rFonts w:asciiTheme="majorHAnsi" w:hAnsiTheme="majorHAnsi"/>
          <w:sz w:val="24"/>
          <w:szCs w:val="24"/>
        </w:rPr>
      </w:pPr>
    </w:p>
    <w:p w14:paraId="2637074A" w14:textId="77777777" w:rsidR="00205BC7" w:rsidRPr="00211356" w:rsidRDefault="00205BC7" w:rsidP="00217E9D">
      <w:pPr>
        <w:spacing w:after="0" w:line="240" w:lineRule="auto"/>
        <w:jc w:val="both"/>
        <w:rPr>
          <w:rFonts w:asciiTheme="majorHAnsi" w:hAnsiTheme="majorHAnsi"/>
          <w:b/>
          <w:bCs/>
          <w:sz w:val="24"/>
          <w:szCs w:val="24"/>
        </w:rPr>
      </w:pPr>
      <w:r w:rsidRPr="00211356">
        <w:rPr>
          <w:rFonts w:asciiTheme="majorHAnsi" w:hAnsiTheme="majorHAnsi"/>
          <w:b/>
          <w:bCs/>
          <w:sz w:val="24"/>
          <w:szCs w:val="24"/>
        </w:rPr>
        <w:t>Artículo 2. SISTEMA DE JUEGO</w:t>
      </w:r>
    </w:p>
    <w:p w14:paraId="281F7594" w14:textId="77777777" w:rsidR="00205BC7" w:rsidRPr="00211356" w:rsidRDefault="00205BC7" w:rsidP="00217E9D">
      <w:pPr>
        <w:spacing w:after="0" w:line="240" w:lineRule="auto"/>
        <w:jc w:val="both"/>
        <w:rPr>
          <w:rFonts w:asciiTheme="majorHAnsi" w:hAnsiTheme="majorHAnsi"/>
          <w:b/>
          <w:bCs/>
          <w:sz w:val="24"/>
          <w:szCs w:val="24"/>
        </w:rPr>
      </w:pPr>
      <w:r w:rsidRPr="00211356">
        <w:rPr>
          <w:rFonts w:asciiTheme="majorHAnsi" w:hAnsiTheme="majorHAnsi"/>
          <w:b/>
          <w:bCs/>
          <w:sz w:val="24"/>
          <w:szCs w:val="24"/>
        </w:rPr>
        <w:t>2.1. Primera Fase</w:t>
      </w:r>
    </w:p>
    <w:p w14:paraId="71E3E0A5" w14:textId="239F9828" w:rsidR="00205BC7" w:rsidRDefault="00205BC7" w:rsidP="00217E9D">
      <w:pPr>
        <w:spacing w:after="0" w:line="240" w:lineRule="auto"/>
        <w:jc w:val="both"/>
        <w:rPr>
          <w:rFonts w:asciiTheme="majorHAnsi" w:hAnsiTheme="majorHAnsi"/>
          <w:sz w:val="24"/>
          <w:szCs w:val="24"/>
        </w:rPr>
      </w:pPr>
      <w:r w:rsidRPr="00211356">
        <w:rPr>
          <w:rFonts w:asciiTheme="majorHAnsi" w:hAnsiTheme="majorHAnsi"/>
          <w:sz w:val="24"/>
          <w:szCs w:val="24"/>
        </w:rPr>
        <w:t>2.1.1. Se conformarán tres (3) grupos (A, B, C) de cuatro (4) equipos cada uno, ubicando los equipos de acuerdo con el sorteo que realizará para tal el congresillo técnico.</w:t>
      </w:r>
    </w:p>
    <w:p w14:paraId="539F33CE" w14:textId="77777777" w:rsidR="00E40D17" w:rsidRPr="00211356" w:rsidRDefault="00E40D17" w:rsidP="00217E9D">
      <w:pPr>
        <w:spacing w:after="0" w:line="240" w:lineRule="auto"/>
        <w:jc w:val="both"/>
        <w:rPr>
          <w:rFonts w:asciiTheme="majorHAnsi" w:hAnsiTheme="majorHAnsi"/>
          <w:sz w:val="24"/>
          <w:szCs w:val="24"/>
        </w:rPr>
      </w:pPr>
    </w:p>
    <w:p w14:paraId="240C934D" w14:textId="77777777" w:rsidR="00205BC7" w:rsidRPr="00211356" w:rsidRDefault="00205BC7" w:rsidP="00217E9D">
      <w:pPr>
        <w:spacing w:after="0" w:line="240" w:lineRule="auto"/>
        <w:jc w:val="both"/>
        <w:rPr>
          <w:rFonts w:asciiTheme="majorHAnsi" w:hAnsiTheme="majorHAnsi"/>
          <w:sz w:val="24"/>
          <w:szCs w:val="24"/>
        </w:rPr>
      </w:pPr>
      <w:r w:rsidRPr="00211356">
        <w:rPr>
          <w:rFonts w:asciiTheme="majorHAnsi" w:hAnsiTheme="majorHAnsi"/>
          <w:sz w:val="24"/>
          <w:szCs w:val="24"/>
        </w:rPr>
        <w:t xml:space="preserve">2.1.2. Se jugará en cada grupo una ronda de todos contra todos, clasificando a la segunda </w:t>
      </w:r>
    </w:p>
    <w:p w14:paraId="5279FDC1" w14:textId="69F6898D" w:rsidR="00205BC7" w:rsidRDefault="00205BC7" w:rsidP="00217E9D">
      <w:pPr>
        <w:spacing w:after="0" w:line="240" w:lineRule="auto"/>
        <w:jc w:val="both"/>
        <w:rPr>
          <w:rFonts w:asciiTheme="majorHAnsi" w:hAnsiTheme="majorHAnsi"/>
          <w:sz w:val="24"/>
          <w:szCs w:val="24"/>
        </w:rPr>
      </w:pPr>
      <w:r w:rsidRPr="00211356">
        <w:rPr>
          <w:rFonts w:asciiTheme="majorHAnsi" w:hAnsiTheme="majorHAnsi"/>
          <w:sz w:val="24"/>
          <w:szCs w:val="24"/>
        </w:rPr>
        <w:t>fase los dos (2) mejores equipos de cada grupo y los dos (2) mejores terceros, para definir los clasificados del 1 al 8 lugar.</w:t>
      </w:r>
    </w:p>
    <w:p w14:paraId="34778799" w14:textId="77777777" w:rsidR="00E40D17" w:rsidRPr="00211356" w:rsidRDefault="00E40D17" w:rsidP="00217E9D">
      <w:pPr>
        <w:spacing w:after="0" w:line="240" w:lineRule="auto"/>
        <w:jc w:val="both"/>
        <w:rPr>
          <w:rFonts w:asciiTheme="majorHAnsi" w:hAnsiTheme="majorHAnsi"/>
          <w:sz w:val="24"/>
          <w:szCs w:val="24"/>
        </w:rPr>
      </w:pPr>
    </w:p>
    <w:p w14:paraId="2D08BBFE" w14:textId="77777777" w:rsidR="00205BC7" w:rsidRPr="00211356" w:rsidRDefault="00205BC7" w:rsidP="00217E9D">
      <w:pPr>
        <w:spacing w:after="0" w:line="240" w:lineRule="auto"/>
        <w:jc w:val="both"/>
        <w:rPr>
          <w:rFonts w:asciiTheme="majorHAnsi" w:hAnsiTheme="majorHAnsi"/>
          <w:sz w:val="24"/>
          <w:szCs w:val="24"/>
        </w:rPr>
      </w:pPr>
      <w:r w:rsidRPr="00211356">
        <w:rPr>
          <w:rFonts w:asciiTheme="majorHAnsi" w:hAnsiTheme="majorHAnsi"/>
          <w:sz w:val="24"/>
          <w:szCs w:val="24"/>
        </w:rPr>
        <w:t xml:space="preserve">2.1.3. La clasificación de cada grupo se establecerá </w:t>
      </w:r>
      <w:proofErr w:type="gramStart"/>
      <w:r w:rsidRPr="00211356">
        <w:rPr>
          <w:rFonts w:asciiTheme="majorHAnsi" w:hAnsiTheme="majorHAnsi"/>
          <w:sz w:val="24"/>
          <w:szCs w:val="24"/>
        </w:rPr>
        <w:t>de acuerdo a</w:t>
      </w:r>
      <w:proofErr w:type="gramEnd"/>
      <w:r w:rsidRPr="00211356">
        <w:rPr>
          <w:rFonts w:asciiTheme="majorHAnsi" w:hAnsiTheme="majorHAnsi"/>
          <w:sz w:val="24"/>
          <w:szCs w:val="24"/>
        </w:rPr>
        <w:t xml:space="preserve"> su registro de victorias, </w:t>
      </w:r>
    </w:p>
    <w:p w14:paraId="4320C1CF" w14:textId="77777777" w:rsidR="00205BC7" w:rsidRPr="00211356" w:rsidRDefault="00205BC7" w:rsidP="00217E9D">
      <w:pPr>
        <w:spacing w:after="0" w:line="240" w:lineRule="auto"/>
        <w:jc w:val="both"/>
        <w:rPr>
          <w:rFonts w:asciiTheme="majorHAnsi" w:hAnsiTheme="majorHAnsi"/>
          <w:sz w:val="24"/>
          <w:szCs w:val="24"/>
        </w:rPr>
      </w:pPr>
      <w:r w:rsidRPr="00211356">
        <w:rPr>
          <w:rFonts w:asciiTheme="majorHAnsi" w:hAnsiTheme="majorHAnsi"/>
          <w:sz w:val="24"/>
          <w:szCs w:val="24"/>
        </w:rPr>
        <w:t xml:space="preserve">empates y derrotas, otorgando por cada partido ganado tres (3) puntos, uno (1) por </w:t>
      </w:r>
    </w:p>
    <w:p w14:paraId="5AB8076D" w14:textId="77777777" w:rsidR="00205BC7" w:rsidRDefault="00205BC7" w:rsidP="00217E9D">
      <w:pPr>
        <w:spacing w:after="0" w:line="240" w:lineRule="auto"/>
        <w:jc w:val="both"/>
        <w:rPr>
          <w:rFonts w:asciiTheme="majorHAnsi" w:hAnsiTheme="majorHAnsi"/>
          <w:sz w:val="24"/>
          <w:szCs w:val="24"/>
        </w:rPr>
      </w:pPr>
      <w:r w:rsidRPr="00211356">
        <w:rPr>
          <w:rFonts w:asciiTheme="majorHAnsi" w:hAnsiTheme="majorHAnsi"/>
          <w:sz w:val="24"/>
          <w:szCs w:val="24"/>
        </w:rPr>
        <w:t>partido empatado, cero (0) por partido perdido.</w:t>
      </w:r>
    </w:p>
    <w:p w14:paraId="7060E872" w14:textId="77777777" w:rsidR="00E40D17" w:rsidRPr="00211356" w:rsidRDefault="00E40D17" w:rsidP="00217E9D">
      <w:pPr>
        <w:spacing w:after="0" w:line="240" w:lineRule="auto"/>
        <w:jc w:val="both"/>
        <w:rPr>
          <w:rFonts w:asciiTheme="majorHAnsi" w:hAnsiTheme="majorHAnsi"/>
          <w:sz w:val="24"/>
          <w:szCs w:val="24"/>
        </w:rPr>
      </w:pPr>
    </w:p>
    <w:p w14:paraId="6101C9A5" w14:textId="77777777" w:rsidR="00205BC7" w:rsidRPr="00211356" w:rsidRDefault="00205BC7" w:rsidP="00217E9D">
      <w:pPr>
        <w:spacing w:after="0" w:line="240" w:lineRule="auto"/>
        <w:jc w:val="both"/>
        <w:rPr>
          <w:rFonts w:asciiTheme="majorHAnsi" w:hAnsiTheme="majorHAnsi"/>
          <w:sz w:val="24"/>
          <w:szCs w:val="24"/>
        </w:rPr>
      </w:pPr>
      <w:r w:rsidRPr="00211356">
        <w:rPr>
          <w:rFonts w:asciiTheme="majorHAnsi" w:hAnsiTheme="majorHAnsi"/>
          <w:sz w:val="24"/>
          <w:szCs w:val="24"/>
        </w:rPr>
        <w:t xml:space="preserve">2.1.4. Si dos (2) o más equipos tienen el mismo número de puntos, para definir la </w:t>
      </w:r>
    </w:p>
    <w:p w14:paraId="1CA1B21C" w14:textId="77777777" w:rsidR="00205BC7" w:rsidRDefault="00205BC7" w:rsidP="00217E9D">
      <w:pPr>
        <w:spacing w:after="0" w:line="240" w:lineRule="auto"/>
        <w:jc w:val="both"/>
        <w:rPr>
          <w:rFonts w:asciiTheme="majorHAnsi" w:hAnsiTheme="majorHAnsi"/>
          <w:sz w:val="24"/>
          <w:szCs w:val="24"/>
        </w:rPr>
      </w:pPr>
      <w:r w:rsidRPr="00211356">
        <w:rPr>
          <w:rFonts w:asciiTheme="majorHAnsi" w:hAnsiTheme="majorHAnsi"/>
          <w:sz w:val="24"/>
          <w:szCs w:val="24"/>
        </w:rPr>
        <w:t>clasificación se aplicarán los siguientes criterios en estricto orden:</w:t>
      </w:r>
    </w:p>
    <w:p w14:paraId="4B40AB90" w14:textId="77777777" w:rsidR="00E40D17" w:rsidRPr="00211356" w:rsidRDefault="00E40D17" w:rsidP="00217E9D">
      <w:pPr>
        <w:spacing w:after="0" w:line="240" w:lineRule="auto"/>
        <w:jc w:val="both"/>
        <w:rPr>
          <w:rFonts w:asciiTheme="majorHAnsi" w:hAnsiTheme="majorHAnsi"/>
          <w:sz w:val="24"/>
          <w:szCs w:val="24"/>
        </w:rPr>
      </w:pPr>
    </w:p>
    <w:p w14:paraId="023A969F" w14:textId="77777777" w:rsidR="00205BC7" w:rsidRPr="00211356" w:rsidRDefault="00205BC7" w:rsidP="00217E9D">
      <w:pPr>
        <w:spacing w:after="0" w:line="240" w:lineRule="auto"/>
        <w:jc w:val="both"/>
        <w:rPr>
          <w:rFonts w:asciiTheme="majorHAnsi" w:hAnsiTheme="majorHAnsi"/>
          <w:sz w:val="24"/>
          <w:szCs w:val="24"/>
        </w:rPr>
      </w:pPr>
      <w:r w:rsidRPr="00211356">
        <w:rPr>
          <w:rFonts w:asciiTheme="majorHAnsi" w:hAnsiTheme="majorHAnsi"/>
          <w:sz w:val="24"/>
          <w:szCs w:val="24"/>
        </w:rPr>
        <w:t>a. Mayor Deporte Integral.</w:t>
      </w:r>
    </w:p>
    <w:p w14:paraId="1CB0F8F4" w14:textId="77777777" w:rsidR="00205BC7" w:rsidRPr="00211356" w:rsidRDefault="00205BC7" w:rsidP="00217E9D">
      <w:pPr>
        <w:spacing w:after="0" w:line="240" w:lineRule="auto"/>
        <w:jc w:val="both"/>
        <w:rPr>
          <w:rFonts w:asciiTheme="majorHAnsi" w:hAnsiTheme="majorHAnsi"/>
          <w:sz w:val="24"/>
          <w:szCs w:val="24"/>
        </w:rPr>
      </w:pPr>
      <w:r w:rsidRPr="00211356">
        <w:rPr>
          <w:rFonts w:asciiTheme="majorHAnsi" w:hAnsiTheme="majorHAnsi"/>
          <w:sz w:val="24"/>
          <w:szCs w:val="24"/>
        </w:rPr>
        <w:t xml:space="preserve">b. Mayor diferencia de goles anotados y goles recibidos (goles a favor </w:t>
      </w:r>
    </w:p>
    <w:p w14:paraId="4C4B5C0B" w14:textId="77777777" w:rsidR="00205BC7" w:rsidRPr="00211356" w:rsidRDefault="00205BC7" w:rsidP="00217E9D">
      <w:pPr>
        <w:spacing w:after="0" w:line="240" w:lineRule="auto"/>
        <w:jc w:val="both"/>
        <w:rPr>
          <w:rFonts w:asciiTheme="majorHAnsi" w:hAnsiTheme="majorHAnsi"/>
          <w:sz w:val="24"/>
          <w:szCs w:val="24"/>
        </w:rPr>
      </w:pPr>
      <w:r w:rsidRPr="00211356">
        <w:rPr>
          <w:rFonts w:asciiTheme="majorHAnsi" w:hAnsiTheme="majorHAnsi"/>
          <w:sz w:val="24"/>
          <w:szCs w:val="24"/>
        </w:rPr>
        <w:t>menos goles en contra).</w:t>
      </w:r>
    </w:p>
    <w:p w14:paraId="0216F3B5" w14:textId="77777777" w:rsidR="00205BC7" w:rsidRPr="00211356" w:rsidRDefault="00205BC7" w:rsidP="00217E9D">
      <w:pPr>
        <w:spacing w:after="0" w:line="240" w:lineRule="auto"/>
        <w:jc w:val="both"/>
        <w:rPr>
          <w:rFonts w:asciiTheme="majorHAnsi" w:hAnsiTheme="majorHAnsi"/>
          <w:sz w:val="24"/>
          <w:szCs w:val="24"/>
        </w:rPr>
      </w:pPr>
      <w:r w:rsidRPr="00211356">
        <w:rPr>
          <w:rFonts w:asciiTheme="majorHAnsi" w:hAnsiTheme="majorHAnsi"/>
          <w:sz w:val="24"/>
          <w:szCs w:val="24"/>
        </w:rPr>
        <w:t>c. Mayor número de goles anotados.</w:t>
      </w:r>
    </w:p>
    <w:p w14:paraId="459014D6" w14:textId="77777777" w:rsidR="00205BC7" w:rsidRPr="00211356" w:rsidRDefault="00205BC7" w:rsidP="00217E9D">
      <w:pPr>
        <w:spacing w:after="0" w:line="240" w:lineRule="auto"/>
        <w:jc w:val="both"/>
        <w:rPr>
          <w:rFonts w:asciiTheme="majorHAnsi" w:hAnsiTheme="majorHAnsi"/>
          <w:sz w:val="24"/>
          <w:szCs w:val="24"/>
        </w:rPr>
      </w:pPr>
      <w:r w:rsidRPr="00211356">
        <w:rPr>
          <w:rFonts w:asciiTheme="majorHAnsi" w:hAnsiTheme="majorHAnsi"/>
          <w:sz w:val="24"/>
          <w:szCs w:val="24"/>
        </w:rPr>
        <w:t>d. Resultado del partido jugado entre sí.</w:t>
      </w:r>
    </w:p>
    <w:p w14:paraId="437C246B" w14:textId="77777777" w:rsidR="00205BC7" w:rsidRPr="00211356" w:rsidRDefault="00205BC7" w:rsidP="00217E9D">
      <w:pPr>
        <w:spacing w:after="0" w:line="240" w:lineRule="auto"/>
        <w:jc w:val="both"/>
        <w:rPr>
          <w:rFonts w:asciiTheme="majorHAnsi" w:hAnsiTheme="majorHAnsi"/>
          <w:sz w:val="24"/>
          <w:szCs w:val="24"/>
        </w:rPr>
      </w:pPr>
      <w:r w:rsidRPr="00211356">
        <w:rPr>
          <w:rFonts w:asciiTheme="majorHAnsi" w:hAnsiTheme="majorHAnsi"/>
          <w:sz w:val="24"/>
          <w:szCs w:val="24"/>
        </w:rPr>
        <w:t>e. Sorteo.</w:t>
      </w:r>
    </w:p>
    <w:p w14:paraId="6F544C7D" w14:textId="77777777" w:rsidR="00205BC7" w:rsidRPr="00211356" w:rsidRDefault="00205BC7" w:rsidP="00217E9D">
      <w:pPr>
        <w:spacing w:after="0" w:line="240" w:lineRule="auto"/>
        <w:jc w:val="both"/>
        <w:rPr>
          <w:rFonts w:asciiTheme="majorHAnsi" w:hAnsiTheme="majorHAnsi"/>
          <w:sz w:val="24"/>
          <w:szCs w:val="24"/>
        </w:rPr>
      </w:pPr>
    </w:p>
    <w:p w14:paraId="0C8E0314" w14:textId="3207C66F" w:rsidR="00205BC7" w:rsidRPr="00211356" w:rsidRDefault="00205BC7" w:rsidP="00217E9D">
      <w:pPr>
        <w:spacing w:after="0" w:line="240" w:lineRule="auto"/>
        <w:jc w:val="both"/>
        <w:rPr>
          <w:rFonts w:asciiTheme="majorHAnsi" w:hAnsiTheme="majorHAnsi"/>
          <w:b/>
          <w:bCs/>
          <w:sz w:val="24"/>
          <w:szCs w:val="24"/>
        </w:rPr>
      </w:pPr>
      <w:r w:rsidRPr="00211356">
        <w:rPr>
          <w:rFonts w:asciiTheme="majorHAnsi" w:hAnsiTheme="majorHAnsi"/>
          <w:b/>
          <w:bCs/>
          <w:sz w:val="24"/>
          <w:szCs w:val="24"/>
        </w:rPr>
        <w:t xml:space="preserve">Parágrafo: Deporte Integral </w:t>
      </w:r>
    </w:p>
    <w:p w14:paraId="4711D981" w14:textId="476E3758" w:rsidR="00205BC7" w:rsidRDefault="00205BC7" w:rsidP="00217E9D">
      <w:pPr>
        <w:spacing w:after="0" w:line="240" w:lineRule="auto"/>
        <w:jc w:val="both"/>
        <w:rPr>
          <w:rFonts w:asciiTheme="majorHAnsi" w:hAnsiTheme="majorHAnsi"/>
          <w:sz w:val="24"/>
          <w:szCs w:val="24"/>
        </w:rPr>
      </w:pPr>
      <w:r w:rsidRPr="00211356">
        <w:rPr>
          <w:rFonts w:asciiTheme="majorHAnsi" w:hAnsiTheme="majorHAnsi"/>
          <w:sz w:val="24"/>
          <w:szCs w:val="24"/>
        </w:rPr>
        <w:t>El deporte integral se determinará teniendo en cuenta las sanciones disciplinarias que se impongan al equipo. Cada equipo comenzará con una puntuación de Deporte Integral de 2.000 puntos, las sanciones disciplinarias tendrán una calificación negativa de puntos, el equipo que finalice con el mayor número de puntos será el ganador del Deporte integral. Los puntos negativos se restarán de acuerdo con la gradación siguiente:</w:t>
      </w:r>
    </w:p>
    <w:p w14:paraId="7B4A0A35" w14:textId="77777777" w:rsidR="00E40D17" w:rsidRPr="00211356" w:rsidRDefault="00E40D17" w:rsidP="00217E9D">
      <w:pPr>
        <w:spacing w:after="0" w:line="240" w:lineRule="auto"/>
        <w:jc w:val="both"/>
        <w:rPr>
          <w:rFonts w:asciiTheme="majorHAnsi" w:hAnsiTheme="majorHAnsi"/>
          <w:sz w:val="24"/>
          <w:szCs w:val="24"/>
        </w:rPr>
      </w:pPr>
    </w:p>
    <w:p w14:paraId="12D208A7" w14:textId="2E575770" w:rsidR="00205BC7" w:rsidRPr="00211356" w:rsidRDefault="00205BC7" w:rsidP="00217E9D">
      <w:pPr>
        <w:spacing w:after="0" w:line="240" w:lineRule="auto"/>
        <w:jc w:val="both"/>
        <w:rPr>
          <w:rFonts w:asciiTheme="majorHAnsi" w:hAnsiTheme="majorHAnsi"/>
          <w:b/>
          <w:bCs/>
          <w:sz w:val="24"/>
          <w:szCs w:val="24"/>
        </w:rPr>
      </w:pPr>
      <w:r w:rsidRPr="00211356">
        <w:rPr>
          <w:rFonts w:asciiTheme="majorHAnsi" w:hAnsiTheme="majorHAnsi"/>
          <w:sz w:val="24"/>
          <w:szCs w:val="24"/>
        </w:rPr>
        <w:t>a. Tarjeta Amarilla jugador, -10 puntos.</w:t>
      </w:r>
      <w:r w:rsidR="006D7D4E" w:rsidRPr="00211356">
        <w:rPr>
          <w:rFonts w:asciiTheme="majorHAnsi" w:hAnsiTheme="majorHAnsi"/>
          <w:sz w:val="24"/>
          <w:szCs w:val="24"/>
        </w:rPr>
        <w:t xml:space="preserve"> </w:t>
      </w:r>
      <w:r w:rsidR="006D7D4E" w:rsidRPr="00211356">
        <w:rPr>
          <w:rFonts w:asciiTheme="majorHAnsi" w:hAnsiTheme="majorHAnsi"/>
          <w:b/>
          <w:bCs/>
          <w:sz w:val="24"/>
          <w:szCs w:val="24"/>
        </w:rPr>
        <w:t>Valor: $5.000</w:t>
      </w:r>
    </w:p>
    <w:p w14:paraId="7C250E04" w14:textId="77777777" w:rsidR="006D7D4E" w:rsidRPr="00211356" w:rsidRDefault="00205BC7" w:rsidP="00217E9D">
      <w:pPr>
        <w:spacing w:after="0" w:line="240" w:lineRule="auto"/>
        <w:jc w:val="both"/>
        <w:rPr>
          <w:rFonts w:asciiTheme="majorHAnsi" w:hAnsiTheme="majorHAnsi"/>
          <w:b/>
          <w:bCs/>
          <w:sz w:val="24"/>
          <w:szCs w:val="24"/>
        </w:rPr>
      </w:pPr>
      <w:r w:rsidRPr="00211356">
        <w:rPr>
          <w:rFonts w:asciiTheme="majorHAnsi" w:hAnsiTheme="majorHAnsi"/>
          <w:sz w:val="24"/>
          <w:szCs w:val="24"/>
        </w:rPr>
        <w:t>b. Tarjeta Amarilla a un integrante del personal de apoyo, -20 puntos</w:t>
      </w:r>
      <w:r w:rsidR="006D7D4E" w:rsidRPr="00211356">
        <w:rPr>
          <w:rFonts w:asciiTheme="majorHAnsi" w:hAnsiTheme="majorHAnsi"/>
          <w:sz w:val="24"/>
          <w:szCs w:val="24"/>
        </w:rPr>
        <w:t xml:space="preserve"> </w:t>
      </w:r>
      <w:r w:rsidR="006D7D4E" w:rsidRPr="00211356">
        <w:rPr>
          <w:rFonts w:asciiTheme="majorHAnsi" w:hAnsiTheme="majorHAnsi"/>
          <w:b/>
          <w:bCs/>
          <w:sz w:val="24"/>
          <w:szCs w:val="24"/>
        </w:rPr>
        <w:t>Valor: $5.000</w:t>
      </w:r>
    </w:p>
    <w:p w14:paraId="1F445657" w14:textId="3D02F47D" w:rsidR="006D7D4E" w:rsidRPr="00211356" w:rsidRDefault="00205BC7" w:rsidP="00217E9D">
      <w:pPr>
        <w:spacing w:after="0" w:line="240" w:lineRule="auto"/>
        <w:jc w:val="both"/>
        <w:rPr>
          <w:rFonts w:asciiTheme="majorHAnsi" w:hAnsiTheme="majorHAnsi"/>
          <w:b/>
          <w:bCs/>
          <w:sz w:val="24"/>
          <w:szCs w:val="24"/>
        </w:rPr>
      </w:pPr>
      <w:r w:rsidRPr="00211356">
        <w:rPr>
          <w:rFonts w:asciiTheme="majorHAnsi" w:hAnsiTheme="majorHAnsi"/>
          <w:sz w:val="24"/>
          <w:szCs w:val="24"/>
        </w:rPr>
        <w:t>c. Tarjeta Roja a un jugador en un partido, -30 puntos.</w:t>
      </w:r>
      <w:r w:rsidR="006D7D4E" w:rsidRPr="00211356">
        <w:rPr>
          <w:rFonts w:asciiTheme="majorHAnsi" w:hAnsiTheme="majorHAnsi"/>
          <w:sz w:val="24"/>
          <w:szCs w:val="24"/>
        </w:rPr>
        <w:t xml:space="preserve"> </w:t>
      </w:r>
      <w:r w:rsidR="006D7D4E" w:rsidRPr="00211356">
        <w:rPr>
          <w:rFonts w:asciiTheme="majorHAnsi" w:hAnsiTheme="majorHAnsi"/>
          <w:b/>
          <w:bCs/>
          <w:sz w:val="24"/>
          <w:szCs w:val="24"/>
        </w:rPr>
        <w:t>Valor: $10.000</w:t>
      </w:r>
    </w:p>
    <w:p w14:paraId="4F3B9EA9" w14:textId="77777777" w:rsidR="006D7D4E" w:rsidRPr="00211356" w:rsidRDefault="00205BC7" w:rsidP="00217E9D">
      <w:pPr>
        <w:spacing w:after="0" w:line="240" w:lineRule="auto"/>
        <w:jc w:val="both"/>
        <w:rPr>
          <w:rFonts w:asciiTheme="majorHAnsi" w:hAnsiTheme="majorHAnsi"/>
          <w:b/>
          <w:bCs/>
          <w:sz w:val="24"/>
          <w:szCs w:val="24"/>
        </w:rPr>
      </w:pPr>
      <w:r w:rsidRPr="00211356">
        <w:rPr>
          <w:rFonts w:asciiTheme="majorHAnsi" w:hAnsiTheme="majorHAnsi"/>
          <w:sz w:val="24"/>
          <w:szCs w:val="24"/>
        </w:rPr>
        <w:t>d. Tarjeta roja a personal de apoyo, -60 puntos.</w:t>
      </w:r>
      <w:r w:rsidR="006D7D4E" w:rsidRPr="00211356">
        <w:rPr>
          <w:rFonts w:asciiTheme="majorHAnsi" w:hAnsiTheme="majorHAnsi"/>
          <w:sz w:val="24"/>
          <w:szCs w:val="24"/>
        </w:rPr>
        <w:t xml:space="preserve">  </w:t>
      </w:r>
      <w:r w:rsidR="006D7D4E" w:rsidRPr="00211356">
        <w:rPr>
          <w:rFonts w:asciiTheme="majorHAnsi" w:hAnsiTheme="majorHAnsi"/>
          <w:b/>
          <w:bCs/>
          <w:sz w:val="24"/>
          <w:szCs w:val="24"/>
        </w:rPr>
        <w:t>Valor: $10.000</w:t>
      </w:r>
    </w:p>
    <w:p w14:paraId="633E4701" w14:textId="77777777" w:rsidR="00205BC7" w:rsidRPr="00211356" w:rsidRDefault="00205BC7" w:rsidP="00217E9D">
      <w:pPr>
        <w:spacing w:after="0" w:line="240" w:lineRule="auto"/>
        <w:jc w:val="both"/>
        <w:rPr>
          <w:rFonts w:asciiTheme="majorHAnsi" w:hAnsiTheme="majorHAnsi"/>
          <w:sz w:val="24"/>
          <w:szCs w:val="24"/>
        </w:rPr>
      </w:pPr>
      <w:r w:rsidRPr="00211356">
        <w:rPr>
          <w:rFonts w:asciiTheme="majorHAnsi" w:hAnsiTheme="majorHAnsi"/>
          <w:sz w:val="24"/>
          <w:szCs w:val="24"/>
        </w:rPr>
        <w:t>e. Cada fecha de sanción tendrá un valor de -10 puntos.</w:t>
      </w:r>
    </w:p>
    <w:p w14:paraId="6736D278" w14:textId="77777777" w:rsidR="00205BC7" w:rsidRPr="00211356" w:rsidRDefault="00205BC7" w:rsidP="00217E9D">
      <w:pPr>
        <w:spacing w:after="0" w:line="240" w:lineRule="auto"/>
        <w:jc w:val="both"/>
        <w:rPr>
          <w:rFonts w:asciiTheme="majorHAnsi" w:hAnsiTheme="majorHAnsi"/>
          <w:sz w:val="24"/>
          <w:szCs w:val="24"/>
        </w:rPr>
      </w:pPr>
      <w:r w:rsidRPr="00211356">
        <w:rPr>
          <w:rFonts w:asciiTheme="majorHAnsi" w:hAnsiTheme="majorHAnsi"/>
          <w:sz w:val="24"/>
          <w:szCs w:val="24"/>
        </w:rPr>
        <w:t>f. Expulsión del Torneo de un jugador, -100 puntos.</w:t>
      </w:r>
    </w:p>
    <w:p w14:paraId="3D352F05" w14:textId="77777777" w:rsidR="00205BC7" w:rsidRPr="00211356" w:rsidRDefault="00205BC7" w:rsidP="00217E9D">
      <w:pPr>
        <w:spacing w:after="0" w:line="240" w:lineRule="auto"/>
        <w:jc w:val="both"/>
        <w:rPr>
          <w:rFonts w:asciiTheme="majorHAnsi" w:hAnsiTheme="majorHAnsi"/>
          <w:sz w:val="24"/>
          <w:szCs w:val="24"/>
        </w:rPr>
      </w:pPr>
      <w:r w:rsidRPr="00211356">
        <w:rPr>
          <w:rFonts w:asciiTheme="majorHAnsi" w:hAnsiTheme="majorHAnsi"/>
          <w:sz w:val="24"/>
          <w:szCs w:val="24"/>
        </w:rPr>
        <w:t>g. Expulsión del Torneo a un integrante del personal de apoyo, -200 puntos.</w:t>
      </w:r>
    </w:p>
    <w:p w14:paraId="54C63748" w14:textId="1D2B4D35" w:rsidR="00205BC7" w:rsidRPr="00211356" w:rsidRDefault="00205BC7" w:rsidP="00217E9D">
      <w:pPr>
        <w:spacing w:after="0" w:line="240" w:lineRule="auto"/>
        <w:jc w:val="both"/>
        <w:rPr>
          <w:rFonts w:asciiTheme="majorHAnsi" w:hAnsiTheme="majorHAnsi"/>
          <w:sz w:val="24"/>
          <w:szCs w:val="24"/>
        </w:rPr>
      </w:pPr>
      <w:r w:rsidRPr="00211356">
        <w:rPr>
          <w:rFonts w:asciiTheme="majorHAnsi" w:hAnsiTheme="majorHAnsi"/>
          <w:sz w:val="24"/>
          <w:szCs w:val="24"/>
        </w:rPr>
        <w:t>h. La inasistencia del delegado o entrenador acreditado a la reunión informativa – 20 pts.</w:t>
      </w:r>
    </w:p>
    <w:p w14:paraId="576537BD" w14:textId="77777777" w:rsidR="00205BC7" w:rsidRPr="00211356" w:rsidRDefault="00205BC7" w:rsidP="00217E9D">
      <w:pPr>
        <w:spacing w:after="0" w:line="240" w:lineRule="auto"/>
        <w:jc w:val="both"/>
        <w:rPr>
          <w:rFonts w:asciiTheme="majorHAnsi" w:hAnsiTheme="majorHAnsi"/>
          <w:sz w:val="24"/>
          <w:szCs w:val="24"/>
        </w:rPr>
      </w:pPr>
    </w:p>
    <w:p w14:paraId="5343BAF1" w14:textId="213DB569" w:rsidR="00205BC7" w:rsidRPr="00211356" w:rsidRDefault="00205BC7" w:rsidP="00217E9D">
      <w:pPr>
        <w:spacing w:after="0" w:line="240" w:lineRule="auto"/>
        <w:jc w:val="both"/>
        <w:rPr>
          <w:rFonts w:asciiTheme="majorHAnsi" w:hAnsiTheme="majorHAnsi"/>
          <w:b/>
          <w:bCs/>
          <w:sz w:val="24"/>
          <w:szCs w:val="24"/>
        </w:rPr>
      </w:pPr>
      <w:r w:rsidRPr="00211356">
        <w:rPr>
          <w:rFonts w:asciiTheme="majorHAnsi" w:hAnsiTheme="majorHAnsi"/>
          <w:b/>
          <w:bCs/>
          <w:sz w:val="24"/>
          <w:szCs w:val="24"/>
        </w:rPr>
        <w:t>5.2.2. Segunda Fase</w:t>
      </w:r>
    </w:p>
    <w:p w14:paraId="6A27EF4E" w14:textId="062CBF01" w:rsidR="00205BC7" w:rsidRPr="00211356" w:rsidRDefault="00205BC7" w:rsidP="00217E9D">
      <w:pPr>
        <w:spacing w:after="0" w:line="240" w:lineRule="auto"/>
        <w:jc w:val="both"/>
        <w:rPr>
          <w:rFonts w:asciiTheme="majorHAnsi" w:hAnsiTheme="majorHAnsi"/>
          <w:sz w:val="24"/>
          <w:szCs w:val="24"/>
        </w:rPr>
      </w:pPr>
      <w:r w:rsidRPr="00211356">
        <w:rPr>
          <w:rFonts w:asciiTheme="majorHAnsi" w:hAnsiTheme="majorHAnsi"/>
          <w:sz w:val="24"/>
          <w:szCs w:val="24"/>
        </w:rPr>
        <w:t xml:space="preserve">5.2.2.1. Los equipos clasificados se ordenarán en un ranking del 1 al 8 atendiendo </w:t>
      </w:r>
      <w:proofErr w:type="gramStart"/>
      <w:r w:rsidRPr="00211356">
        <w:rPr>
          <w:rFonts w:asciiTheme="majorHAnsi" w:hAnsiTheme="majorHAnsi"/>
          <w:sz w:val="24"/>
          <w:szCs w:val="24"/>
        </w:rPr>
        <w:t>los  siguientes</w:t>
      </w:r>
      <w:proofErr w:type="gramEnd"/>
      <w:r w:rsidRPr="00211356">
        <w:rPr>
          <w:rFonts w:asciiTheme="majorHAnsi" w:hAnsiTheme="majorHAnsi"/>
          <w:sz w:val="24"/>
          <w:szCs w:val="24"/>
        </w:rPr>
        <w:t xml:space="preserve"> criterios en estricto orden</w:t>
      </w:r>
      <w:r w:rsidR="007860DC" w:rsidRPr="00211356">
        <w:rPr>
          <w:rFonts w:asciiTheme="majorHAnsi" w:hAnsiTheme="majorHAnsi"/>
          <w:sz w:val="24"/>
          <w:szCs w:val="24"/>
        </w:rPr>
        <w:t xml:space="preserve"> en partido de eliminación directa</w:t>
      </w:r>
      <w:r w:rsidRPr="00211356">
        <w:rPr>
          <w:rFonts w:asciiTheme="majorHAnsi" w:hAnsiTheme="majorHAnsi"/>
          <w:sz w:val="24"/>
          <w:szCs w:val="24"/>
        </w:rPr>
        <w:t>:</w:t>
      </w:r>
    </w:p>
    <w:p w14:paraId="3D679C64" w14:textId="77777777" w:rsidR="00205BC7" w:rsidRPr="00211356" w:rsidRDefault="00205BC7" w:rsidP="00217E9D">
      <w:pPr>
        <w:spacing w:after="0" w:line="240" w:lineRule="auto"/>
        <w:jc w:val="both"/>
        <w:rPr>
          <w:rFonts w:asciiTheme="majorHAnsi" w:hAnsiTheme="majorHAnsi"/>
          <w:sz w:val="24"/>
          <w:szCs w:val="24"/>
        </w:rPr>
      </w:pPr>
      <w:r w:rsidRPr="00211356">
        <w:rPr>
          <w:rFonts w:asciiTheme="majorHAnsi" w:hAnsiTheme="majorHAnsi"/>
          <w:sz w:val="24"/>
          <w:szCs w:val="24"/>
        </w:rPr>
        <w:t>A 1 Vs 8</w:t>
      </w:r>
    </w:p>
    <w:p w14:paraId="4AE7762E" w14:textId="795B1846" w:rsidR="00205BC7" w:rsidRPr="00211356" w:rsidRDefault="00205BC7" w:rsidP="00217E9D">
      <w:pPr>
        <w:spacing w:after="0" w:line="240" w:lineRule="auto"/>
        <w:jc w:val="both"/>
        <w:rPr>
          <w:rFonts w:asciiTheme="majorHAnsi" w:hAnsiTheme="majorHAnsi"/>
          <w:sz w:val="24"/>
          <w:szCs w:val="24"/>
        </w:rPr>
      </w:pPr>
      <w:r w:rsidRPr="00211356">
        <w:rPr>
          <w:rFonts w:asciiTheme="majorHAnsi" w:hAnsiTheme="majorHAnsi"/>
          <w:sz w:val="24"/>
          <w:szCs w:val="24"/>
        </w:rPr>
        <w:t xml:space="preserve">B </w:t>
      </w:r>
      <w:r w:rsidR="007860DC" w:rsidRPr="00211356">
        <w:rPr>
          <w:rFonts w:asciiTheme="majorHAnsi" w:hAnsiTheme="majorHAnsi"/>
          <w:sz w:val="24"/>
          <w:szCs w:val="24"/>
        </w:rPr>
        <w:t>2</w:t>
      </w:r>
      <w:r w:rsidRPr="00211356">
        <w:rPr>
          <w:rFonts w:asciiTheme="majorHAnsi" w:hAnsiTheme="majorHAnsi"/>
          <w:sz w:val="24"/>
          <w:szCs w:val="24"/>
        </w:rPr>
        <w:t xml:space="preserve"> Vs </w:t>
      </w:r>
      <w:r w:rsidR="007860DC" w:rsidRPr="00211356">
        <w:rPr>
          <w:rFonts w:asciiTheme="majorHAnsi" w:hAnsiTheme="majorHAnsi"/>
          <w:sz w:val="24"/>
          <w:szCs w:val="24"/>
        </w:rPr>
        <w:t>7</w:t>
      </w:r>
    </w:p>
    <w:p w14:paraId="2CAD91FD" w14:textId="77777777" w:rsidR="00205BC7" w:rsidRPr="00211356" w:rsidRDefault="00205BC7" w:rsidP="00217E9D">
      <w:pPr>
        <w:spacing w:after="0" w:line="240" w:lineRule="auto"/>
        <w:jc w:val="both"/>
        <w:rPr>
          <w:rFonts w:asciiTheme="majorHAnsi" w:hAnsiTheme="majorHAnsi"/>
          <w:sz w:val="24"/>
          <w:szCs w:val="24"/>
        </w:rPr>
      </w:pPr>
      <w:r w:rsidRPr="00211356">
        <w:rPr>
          <w:rFonts w:asciiTheme="majorHAnsi" w:hAnsiTheme="majorHAnsi"/>
          <w:sz w:val="24"/>
          <w:szCs w:val="24"/>
        </w:rPr>
        <w:t>C 3 Vs 6</w:t>
      </w:r>
    </w:p>
    <w:p w14:paraId="19C65122" w14:textId="3AA1B4B7" w:rsidR="00205BC7" w:rsidRPr="00211356" w:rsidRDefault="00205BC7" w:rsidP="00217E9D">
      <w:pPr>
        <w:spacing w:after="0" w:line="240" w:lineRule="auto"/>
        <w:jc w:val="both"/>
        <w:rPr>
          <w:rFonts w:asciiTheme="majorHAnsi" w:hAnsiTheme="majorHAnsi"/>
          <w:sz w:val="24"/>
          <w:szCs w:val="24"/>
        </w:rPr>
      </w:pPr>
      <w:r w:rsidRPr="00211356">
        <w:rPr>
          <w:rFonts w:asciiTheme="majorHAnsi" w:hAnsiTheme="majorHAnsi"/>
          <w:sz w:val="24"/>
          <w:szCs w:val="24"/>
        </w:rPr>
        <w:lastRenderedPageBreak/>
        <w:t xml:space="preserve">D </w:t>
      </w:r>
      <w:r w:rsidR="007860DC" w:rsidRPr="00211356">
        <w:rPr>
          <w:rFonts w:asciiTheme="majorHAnsi" w:hAnsiTheme="majorHAnsi"/>
          <w:sz w:val="24"/>
          <w:szCs w:val="24"/>
        </w:rPr>
        <w:t>4</w:t>
      </w:r>
      <w:r w:rsidRPr="00211356">
        <w:rPr>
          <w:rFonts w:asciiTheme="majorHAnsi" w:hAnsiTheme="majorHAnsi"/>
          <w:sz w:val="24"/>
          <w:szCs w:val="24"/>
        </w:rPr>
        <w:t xml:space="preserve"> Vs </w:t>
      </w:r>
      <w:r w:rsidR="007860DC" w:rsidRPr="00211356">
        <w:rPr>
          <w:rFonts w:asciiTheme="majorHAnsi" w:hAnsiTheme="majorHAnsi"/>
          <w:sz w:val="24"/>
          <w:szCs w:val="24"/>
        </w:rPr>
        <w:t>5</w:t>
      </w:r>
    </w:p>
    <w:p w14:paraId="3A1D0FA7" w14:textId="77777777" w:rsidR="006D7D4E" w:rsidRPr="00211356" w:rsidRDefault="006D7D4E" w:rsidP="00217E9D">
      <w:pPr>
        <w:spacing w:after="0" w:line="240" w:lineRule="auto"/>
        <w:jc w:val="both"/>
        <w:rPr>
          <w:rFonts w:asciiTheme="majorHAnsi" w:hAnsiTheme="majorHAnsi"/>
          <w:sz w:val="24"/>
          <w:szCs w:val="24"/>
        </w:rPr>
      </w:pPr>
    </w:p>
    <w:p w14:paraId="7ECD0C3C" w14:textId="2FCF2DCE" w:rsidR="00205BC7" w:rsidRPr="00211356" w:rsidRDefault="00205BC7" w:rsidP="00217E9D">
      <w:pPr>
        <w:spacing w:after="0" w:line="240" w:lineRule="auto"/>
        <w:jc w:val="both"/>
        <w:rPr>
          <w:rFonts w:asciiTheme="majorHAnsi" w:hAnsiTheme="majorHAnsi"/>
          <w:sz w:val="24"/>
          <w:szCs w:val="24"/>
        </w:rPr>
      </w:pPr>
      <w:r w:rsidRPr="00211356">
        <w:rPr>
          <w:rFonts w:asciiTheme="majorHAnsi" w:hAnsiTheme="majorHAnsi"/>
          <w:sz w:val="24"/>
          <w:szCs w:val="24"/>
        </w:rPr>
        <w:t>5.2.2.3. Las semifinales la jugarán los ganadores de cuartos de final:</w:t>
      </w:r>
    </w:p>
    <w:p w14:paraId="635EAA95" w14:textId="72AE2D04" w:rsidR="00205BC7" w:rsidRPr="00211356" w:rsidRDefault="00205BC7" w:rsidP="00217E9D">
      <w:pPr>
        <w:spacing w:after="0" w:line="240" w:lineRule="auto"/>
        <w:jc w:val="both"/>
        <w:rPr>
          <w:rFonts w:asciiTheme="majorHAnsi" w:hAnsiTheme="majorHAnsi"/>
          <w:sz w:val="24"/>
          <w:szCs w:val="24"/>
        </w:rPr>
      </w:pPr>
      <w:r w:rsidRPr="00211356">
        <w:rPr>
          <w:rFonts w:asciiTheme="majorHAnsi" w:hAnsiTheme="majorHAnsi"/>
          <w:sz w:val="24"/>
          <w:szCs w:val="24"/>
        </w:rPr>
        <w:t>1</w:t>
      </w:r>
      <w:r w:rsidR="007860DC" w:rsidRPr="00211356">
        <w:rPr>
          <w:rFonts w:asciiTheme="majorHAnsi" w:hAnsiTheme="majorHAnsi"/>
          <w:sz w:val="24"/>
          <w:szCs w:val="24"/>
        </w:rPr>
        <w:t xml:space="preserve"> </w:t>
      </w:r>
      <w:r w:rsidRPr="00211356">
        <w:rPr>
          <w:rFonts w:asciiTheme="majorHAnsi" w:hAnsiTheme="majorHAnsi"/>
          <w:sz w:val="24"/>
          <w:szCs w:val="24"/>
        </w:rPr>
        <w:t>GANADOR LLAVE A Vs</w:t>
      </w:r>
      <w:r w:rsidR="007860DC" w:rsidRPr="00211356">
        <w:rPr>
          <w:rFonts w:asciiTheme="majorHAnsi" w:hAnsiTheme="majorHAnsi"/>
          <w:sz w:val="24"/>
          <w:szCs w:val="24"/>
        </w:rPr>
        <w:t xml:space="preserve"> </w:t>
      </w:r>
      <w:r w:rsidRPr="00211356">
        <w:rPr>
          <w:rFonts w:asciiTheme="majorHAnsi" w:hAnsiTheme="majorHAnsi"/>
          <w:sz w:val="24"/>
          <w:szCs w:val="24"/>
        </w:rPr>
        <w:t>GANADOR LLAVE B</w:t>
      </w:r>
    </w:p>
    <w:p w14:paraId="4C11E7FC" w14:textId="37A6CC71" w:rsidR="00205BC7" w:rsidRPr="00211356" w:rsidRDefault="00205BC7" w:rsidP="00217E9D">
      <w:pPr>
        <w:spacing w:after="0" w:line="240" w:lineRule="auto"/>
        <w:jc w:val="both"/>
        <w:rPr>
          <w:rFonts w:asciiTheme="majorHAnsi" w:hAnsiTheme="majorHAnsi"/>
          <w:sz w:val="24"/>
          <w:szCs w:val="24"/>
        </w:rPr>
      </w:pPr>
      <w:r w:rsidRPr="00211356">
        <w:rPr>
          <w:rFonts w:asciiTheme="majorHAnsi" w:hAnsiTheme="majorHAnsi"/>
          <w:sz w:val="24"/>
          <w:szCs w:val="24"/>
        </w:rPr>
        <w:t>2</w:t>
      </w:r>
      <w:r w:rsidR="007860DC" w:rsidRPr="00211356">
        <w:rPr>
          <w:rFonts w:asciiTheme="majorHAnsi" w:hAnsiTheme="majorHAnsi"/>
          <w:sz w:val="24"/>
          <w:szCs w:val="24"/>
        </w:rPr>
        <w:t xml:space="preserve"> </w:t>
      </w:r>
      <w:r w:rsidRPr="00211356">
        <w:rPr>
          <w:rFonts w:asciiTheme="majorHAnsi" w:hAnsiTheme="majorHAnsi"/>
          <w:sz w:val="24"/>
          <w:szCs w:val="24"/>
        </w:rPr>
        <w:t>GANADOR LLAVE C Vs</w:t>
      </w:r>
      <w:r w:rsidR="007860DC" w:rsidRPr="00211356">
        <w:rPr>
          <w:rFonts w:asciiTheme="majorHAnsi" w:hAnsiTheme="majorHAnsi"/>
          <w:sz w:val="24"/>
          <w:szCs w:val="24"/>
        </w:rPr>
        <w:t xml:space="preserve"> </w:t>
      </w:r>
      <w:r w:rsidRPr="00211356">
        <w:rPr>
          <w:rFonts w:asciiTheme="majorHAnsi" w:hAnsiTheme="majorHAnsi"/>
          <w:sz w:val="24"/>
          <w:szCs w:val="24"/>
        </w:rPr>
        <w:t>GANADOR LLAVE D</w:t>
      </w:r>
    </w:p>
    <w:p w14:paraId="5C59FBA8" w14:textId="77777777" w:rsidR="006D7D4E" w:rsidRPr="00211356" w:rsidRDefault="006D7D4E" w:rsidP="00217E9D">
      <w:pPr>
        <w:spacing w:after="0" w:line="240" w:lineRule="auto"/>
        <w:jc w:val="both"/>
        <w:rPr>
          <w:rFonts w:asciiTheme="majorHAnsi" w:hAnsiTheme="majorHAnsi"/>
          <w:sz w:val="24"/>
          <w:szCs w:val="24"/>
        </w:rPr>
      </w:pPr>
    </w:p>
    <w:p w14:paraId="7280890B" w14:textId="07EE4F04" w:rsidR="00205BC7" w:rsidRPr="00211356" w:rsidRDefault="00205BC7" w:rsidP="00217E9D">
      <w:pPr>
        <w:spacing w:after="0" w:line="240" w:lineRule="auto"/>
        <w:jc w:val="both"/>
        <w:rPr>
          <w:rFonts w:asciiTheme="majorHAnsi" w:hAnsiTheme="majorHAnsi"/>
          <w:sz w:val="24"/>
          <w:szCs w:val="24"/>
        </w:rPr>
      </w:pPr>
      <w:r w:rsidRPr="00211356">
        <w:rPr>
          <w:rFonts w:asciiTheme="majorHAnsi" w:hAnsiTheme="majorHAnsi"/>
          <w:sz w:val="24"/>
          <w:szCs w:val="24"/>
        </w:rPr>
        <w:t xml:space="preserve">5.2.2.4. La final la jugarán los ganadores de semifinales: </w:t>
      </w:r>
    </w:p>
    <w:p w14:paraId="48167264" w14:textId="20AD6EF4" w:rsidR="00205BC7" w:rsidRPr="00211356" w:rsidRDefault="00205BC7" w:rsidP="00217E9D">
      <w:pPr>
        <w:spacing w:after="0" w:line="240" w:lineRule="auto"/>
        <w:jc w:val="both"/>
        <w:rPr>
          <w:rFonts w:asciiTheme="majorHAnsi" w:hAnsiTheme="majorHAnsi"/>
          <w:sz w:val="24"/>
          <w:szCs w:val="24"/>
        </w:rPr>
      </w:pPr>
      <w:r w:rsidRPr="00211356">
        <w:rPr>
          <w:rFonts w:asciiTheme="majorHAnsi" w:hAnsiTheme="majorHAnsi"/>
          <w:sz w:val="24"/>
          <w:szCs w:val="24"/>
        </w:rPr>
        <w:t xml:space="preserve">Competencia EQUIPO </w:t>
      </w:r>
      <w:r w:rsidR="007860DC" w:rsidRPr="00211356">
        <w:rPr>
          <w:rFonts w:asciiTheme="majorHAnsi" w:hAnsiTheme="majorHAnsi"/>
          <w:sz w:val="24"/>
          <w:szCs w:val="24"/>
        </w:rPr>
        <w:t>1</w:t>
      </w:r>
      <w:r w:rsidRPr="00211356">
        <w:rPr>
          <w:rFonts w:asciiTheme="majorHAnsi" w:hAnsiTheme="majorHAnsi"/>
          <w:sz w:val="24"/>
          <w:szCs w:val="24"/>
        </w:rPr>
        <w:t xml:space="preserve"> Vs EQUIPO </w:t>
      </w:r>
      <w:r w:rsidR="007860DC" w:rsidRPr="00211356">
        <w:rPr>
          <w:rFonts w:asciiTheme="majorHAnsi" w:hAnsiTheme="majorHAnsi"/>
          <w:sz w:val="24"/>
          <w:szCs w:val="24"/>
        </w:rPr>
        <w:t>2</w:t>
      </w:r>
    </w:p>
    <w:p w14:paraId="1130F9E9" w14:textId="77777777" w:rsidR="007860DC" w:rsidRDefault="007860DC" w:rsidP="00217E9D">
      <w:pPr>
        <w:spacing w:after="0" w:line="240" w:lineRule="auto"/>
        <w:jc w:val="both"/>
        <w:rPr>
          <w:rFonts w:asciiTheme="majorHAnsi" w:hAnsiTheme="majorHAnsi"/>
          <w:sz w:val="24"/>
          <w:szCs w:val="24"/>
        </w:rPr>
      </w:pPr>
    </w:p>
    <w:p w14:paraId="388E197C" w14:textId="77777777" w:rsidR="00E40D17" w:rsidRPr="00211356" w:rsidRDefault="00E40D17" w:rsidP="00217E9D">
      <w:pPr>
        <w:spacing w:after="0" w:line="240" w:lineRule="auto"/>
        <w:jc w:val="both"/>
        <w:rPr>
          <w:rFonts w:asciiTheme="majorHAnsi" w:hAnsiTheme="majorHAnsi"/>
          <w:sz w:val="24"/>
          <w:szCs w:val="24"/>
        </w:rPr>
      </w:pPr>
    </w:p>
    <w:p w14:paraId="5651C0C0" w14:textId="38863F23" w:rsidR="00205BC7" w:rsidRPr="00211356" w:rsidRDefault="00205BC7" w:rsidP="00217E9D">
      <w:pPr>
        <w:spacing w:after="0" w:line="240" w:lineRule="auto"/>
        <w:jc w:val="both"/>
        <w:rPr>
          <w:rFonts w:asciiTheme="majorHAnsi" w:hAnsiTheme="majorHAnsi"/>
          <w:b/>
          <w:bCs/>
          <w:sz w:val="24"/>
          <w:szCs w:val="24"/>
        </w:rPr>
      </w:pPr>
      <w:r w:rsidRPr="00211356">
        <w:rPr>
          <w:rFonts w:asciiTheme="majorHAnsi" w:hAnsiTheme="majorHAnsi"/>
          <w:b/>
          <w:bCs/>
          <w:sz w:val="24"/>
          <w:szCs w:val="24"/>
        </w:rPr>
        <w:t>Artículo 3. NORMAS TÉCNICAS</w:t>
      </w:r>
    </w:p>
    <w:p w14:paraId="195C6D87" w14:textId="77777777" w:rsidR="00205BC7" w:rsidRPr="00211356" w:rsidRDefault="00205BC7" w:rsidP="00217E9D">
      <w:pPr>
        <w:spacing w:after="0" w:line="240" w:lineRule="auto"/>
        <w:jc w:val="both"/>
        <w:rPr>
          <w:rFonts w:asciiTheme="majorHAnsi" w:hAnsiTheme="majorHAnsi"/>
          <w:b/>
          <w:bCs/>
          <w:sz w:val="24"/>
          <w:szCs w:val="24"/>
        </w:rPr>
      </w:pPr>
      <w:r w:rsidRPr="00211356">
        <w:rPr>
          <w:rFonts w:asciiTheme="majorHAnsi" w:hAnsiTheme="majorHAnsi"/>
          <w:b/>
          <w:bCs/>
          <w:sz w:val="24"/>
          <w:szCs w:val="24"/>
        </w:rPr>
        <w:t>3.1. Reglas de Juego</w:t>
      </w:r>
    </w:p>
    <w:p w14:paraId="55C00518" w14:textId="1EF00B1B" w:rsidR="00205BC7" w:rsidRPr="00211356" w:rsidRDefault="00205BC7" w:rsidP="00217E9D">
      <w:pPr>
        <w:spacing w:after="0" w:line="240" w:lineRule="auto"/>
        <w:jc w:val="both"/>
        <w:rPr>
          <w:rFonts w:asciiTheme="majorHAnsi" w:hAnsiTheme="majorHAnsi"/>
          <w:sz w:val="24"/>
          <w:szCs w:val="24"/>
        </w:rPr>
      </w:pPr>
      <w:r w:rsidRPr="00211356">
        <w:rPr>
          <w:rFonts w:asciiTheme="majorHAnsi" w:hAnsiTheme="majorHAnsi"/>
          <w:sz w:val="24"/>
          <w:szCs w:val="24"/>
        </w:rPr>
        <w:t xml:space="preserve">Las Reglas de Juego que se aplicarán en los partidos son los establecidos por la International </w:t>
      </w:r>
      <w:proofErr w:type="spellStart"/>
      <w:r w:rsidRPr="00211356">
        <w:rPr>
          <w:rFonts w:asciiTheme="majorHAnsi" w:hAnsiTheme="majorHAnsi"/>
          <w:sz w:val="24"/>
          <w:szCs w:val="24"/>
        </w:rPr>
        <w:t>Football</w:t>
      </w:r>
      <w:proofErr w:type="spellEnd"/>
      <w:r w:rsidRPr="00211356">
        <w:rPr>
          <w:rFonts w:asciiTheme="majorHAnsi" w:hAnsiTheme="majorHAnsi"/>
          <w:sz w:val="24"/>
          <w:szCs w:val="24"/>
        </w:rPr>
        <w:t xml:space="preserve"> </w:t>
      </w:r>
      <w:proofErr w:type="spellStart"/>
      <w:r w:rsidRPr="00211356">
        <w:rPr>
          <w:rFonts w:asciiTheme="majorHAnsi" w:hAnsiTheme="majorHAnsi"/>
          <w:sz w:val="24"/>
          <w:szCs w:val="24"/>
        </w:rPr>
        <w:t>Association</w:t>
      </w:r>
      <w:proofErr w:type="spellEnd"/>
      <w:r w:rsidRPr="00211356">
        <w:rPr>
          <w:rFonts w:asciiTheme="majorHAnsi" w:hAnsiTheme="majorHAnsi"/>
          <w:sz w:val="24"/>
          <w:szCs w:val="24"/>
        </w:rPr>
        <w:t xml:space="preserve"> </w:t>
      </w:r>
      <w:proofErr w:type="spellStart"/>
      <w:r w:rsidRPr="00211356">
        <w:rPr>
          <w:rFonts w:asciiTheme="majorHAnsi" w:hAnsiTheme="majorHAnsi"/>
          <w:sz w:val="24"/>
          <w:szCs w:val="24"/>
        </w:rPr>
        <w:t>Board</w:t>
      </w:r>
      <w:proofErr w:type="spellEnd"/>
      <w:r w:rsidRPr="00211356">
        <w:rPr>
          <w:rFonts w:asciiTheme="majorHAnsi" w:hAnsiTheme="majorHAnsi"/>
          <w:sz w:val="24"/>
          <w:szCs w:val="24"/>
        </w:rPr>
        <w:t xml:space="preserve"> (IFAB)</w:t>
      </w:r>
    </w:p>
    <w:p w14:paraId="178469D8" w14:textId="77777777" w:rsidR="007C6C50" w:rsidRPr="00211356" w:rsidRDefault="007C6C50" w:rsidP="00217E9D">
      <w:pPr>
        <w:spacing w:after="0" w:line="240" w:lineRule="auto"/>
        <w:jc w:val="both"/>
        <w:rPr>
          <w:rFonts w:asciiTheme="majorHAnsi" w:hAnsiTheme="majorHAnsi"/>
          <w:sz w:val="24"/>
          <w:szCs w:val="24"/>
        </w:rPr>
      </w:pPr>
    </w:p>
    <w:p w14:paraId="42905744" w14:textId="77777777" w:rsidR="00205BC7" w:rsidRPr="00211356" w:rsidRDefault="00205BC7" w:rsidP="00217E9D">
      <w:pPr>
        <w:spacing w:after="0" w:line="240" w:lineRule="auto"/>
        <w:jc w:val="both"/>
        <w:rPr>
          <w:rFonts w:asciiTheme="majorHAnsi" w:hAnsiTheme="majorHAnsi"/>
          <w:b/>
          <w:bCs/>
          <w:sz w:val="24"/>
          <w:szCs w:val="24"/>
        </w:rPr>
      </w:pPr>
      <w:r w:rsidRPr="00211356">
        <w:rPr>
          <w:rFonts w:asciiTheme="majorHAnsi" w:hAnsiTheme="majorHAnsi"/>
          <w:b/>
          <w:bCs/>
          <w:sz w:val="24"/>
          <w:szCs w:val="24"/>
        </w:rPr>
        <w:t>3.2. Puntuación</w:t>
      </w:r>
    </w:p>
    <w:p w14:paraId="1801F466" w14:textId="79E6CBC5" w:rsidR="00205BC7" w:rsidRPr="00211356" w:rsidRDefault="00205BC7" w:rsidP="00217E9D">
      <w:pPr>
        <w:spacing w:after="0" w:line="240" w:lineRule="auto"/>
        <w:jc w:val="both"/>
        <w:rPr>
          <w:rFonts w:asciiTheme="majorHAnsi" w:hAnsiTheme="majorHAnsi"/>
          <w:sz w:val="24"/>
          <w:szCs w:val="24"/>
        </w:rPr>
      </w:pPr>
      <w:r w:rsidRPr="00211356">
        <w:rPr>
          <w:rFonts w:asciiTheme="majorHAnsi" w:hAnsiTheme="majorHAnsi"/>
          <w:sz w:val="24"/>
          <w:szCs w:val="24"/>
        </w:rPr>
        <w:t>Por cada partido ganado el equipo obtendrá tres (3) puntos, uno (1) por partido empatado, cero (0) por partido perdido.</w:t>
      </w:r>
    </w:p>
    <w:p w14:paraId="3D017786" w14:textId="77777777" w:rsidR="007C6C50" w:rsidRPr="00211356" w:rsidRDefault="007C6C50" w:rsidP="00217E9D">
      <w:pPr>
        <w:spacing w:after="0" w:line="240" w:lineRule="auto"/>
        <w:jc w:val="both"/>
        <w:rPr>
          <w:rFonts w:asciiTheme="majorHAnsi" w:hAnsiTheme="majorHAnsi"/>
          <w:sz w:val="24"/>
          <w:szCs w:val="24"/>
        </w:rPr>
      </w:pPr>
    </w:p>
    <w:p w14:paraId="1E09AAB9" w14:textId="77777777" w:rsidR="00205BC7" w:rsidRPr="00211356" w:rsidRDefault="00205BC7" w:rsidP="00217E9D">
      <w:pPr>
        <w:spacing w:after="0" w:line="240" w:lineRule="auto"/>
        <w:jc w:val="both"/>
        <w:rPr>
          <w:rFonts w:asciiTheme="majorHAnsi" w:hAnsiTheme="majorHAnsi"/>
          <w:b/>
          <w:bCs/>
          <w:sz w:val="24"/>
          <w:szCs w:val="24"/>
        </w:rPr>
      </w:pPr>
      <w:r w:rsidRPr="00211356">
        <w:rPr>
          <w:rFonts w:asciiTheme="majorHAnsi" w:hAnsiTheme="majorHAnsi"/>
          <w:b/>
          <w:bCs/>
          <w:sz w:val="24"/>
          <w:szCs w:val="24"/>
        </w:rPr>
        <w:t>3.3. Desempate</w:t>
      </w:r>
    </w:p>
    <w:p w14:paraId="203C5FC9" w14:textId="7D245807" w:rsidR="00205BC7" w:rsidRPr="00211356" w:rsidRDefault="00205BC7" w:rsidP="00217E9D">
      <w:pPr>
        <w:spacing w:after="0" w:line="240" w:lineRule="auto"/>
        <w:jc w:val="both"/>
        <w:rPr>
          <w:rFonts w:asciiTheme="majorHAnsi" w:hAnsiTheme="majorHAnsi"/>
          <w:sz w:val="24"/>
          <w:szCs w:val="24"/>
        </w:rPr>
      </w:pPr>
      <w:r w:rsidRPr="00211356">
        <w:rPr>
          <w:rFonts w:asciiTheme="majorHAnsi" w:hAnsiTheme="majorHAnsi"/>
          <w:sz w:val="24"/>
          <w:szCs w:val="24"/>
        </w:rPr>
        <w:t>En los partidos de cuartos de final, semifinal</w:t>
      </w:r>
      <w:r w:rsidR="007860DC" w:rsidRPr="00211356">
        <w:rPr>
          <w:rFonts w:asciiTheme="majorHAnsi" w:hAnsiTheme="majorHAnsi"/>
          <w:sz w:val="24"/>
          <w:szCs w:val="24"/>
        </w:rPr>
        <w:t xml:space="preserve"> y</w:t>
      </w:r>
      <w:r w:rsidRPr="00211356">
        <w:rPr>
          <w:rFonts w:asciiTheme="majorHAnsi" w:hAnsiTheme="majorHAnsi"/>
          <w:sz w:val="24"/>
          <w:szCs w:val="24"/>
        </w:rPr>
        <w:t xml:space="preserve"> final en caso de empate en el tiempo reglamentario se realizarán tiros libres desde el punto penal, los cuales se ejecutarán de acuerdo con el Reglamento de la IFAB.</w:t>
      </w:r>
    </w:p>
    <w:p w14:paraId="1B925A54" w14:textId="77777777" w:rsidR="007C6C50" w:rsidRPr="00211356" w:rsidRDefault="007C6C50" w:rsidP="00217E9D">
      <w:pPr>
        <w:spacing w:after="0" w:line="240" w:lineRule="auto"/>
        <w:jc w:val="both"/>
        <w:rPr>
          <w:rFonts w:asciiTheme="majorHAnsi" w:hAnsiTheme="majorHAnsi"/>
          <w:sz w:val="24"/>
          <w:szCs w:val="24"/>
        </w:rPr>
      </w:pPr>
    </w:p>
    <w:p w14:paraId="47336814" w14:textId="77777777" w:rsidR="00205BC7" w:rsidRPr="00211356" w:rsidRDefault="00205BC7" w:rsidP="00217E9D">
      <w:pPr>
        <w:spacing w:after="0" w:line="240" w:lineRule="auto"/>
        <w:jc w:val="both"/>
        <w:rPr>
          <w:rFonts w:asciiTheme="majorHAnsi" w:hAnsiTheme="majorHAnsi"/>
          <w:b/>
          <w:bCs/>
          <w:sz w:val="24"/>
          <w:szCs w:val="24"/>
        </w:rPr>
      </w:pPr>
      <w:r w:rsidRPr="00211356">
        <w:rPr>
          <w:rFonts w:asciiTheme="majorHAnsi" w:hAnsiTheme="majorHAnsi"/>
          <w:b/>
          <w:bCs/>
          <w:sz w:val="24"/>
          <w:szCs w:val="24"/>
        </w:rPr>
        <w:t>3.4. De los partidos</w:t>
      </w:r>
    </w:p>
    <w:p w14:paraId="7293D15D" w14:textId="02957487" w:rsidR="00205BC7" w:rsidRPr="00211356" w:rsidRDefault="00205BC7" w:rsidP="00217E9D">
      <w:pPr>
        <w:spacing w:after="0" w:line="240" w:lineRule="auto"/>
        <w:jc w:val="both"/>
        <w:rPr>
          <w:rFonts w:asciiTheme="majorHAnsi" w:hAnsiTheme="majorHAnsi"/>
          <w:sz w:val="24"/>
          <w:szCs w:val="24"/>
        </w:rPr>
      </w:pPr>
      <w:r w:rsidRPr="00211356">
        <w:rPr>
          <w:rFonts w:asciiTheme="majorHAnsi" w:hAnsiTheme="majorHAnsi"/>
          <w:sz w:val="24"/>
          <w:szCs w:val="24"/>
        </w:rPr>
        <w:t>3.4.1. Los partidos tendrán una duración de noventa minutos (90’) en masculino, divididos por dos periodos de tiempos iguales entre sí, separados por un descanso máximo de quince minutos (15’).</w:t>
      </w:r>
    </w:p>
    <w:p w14:paraId="10AF219D" w14:textId="77777777" w:rsidR="007C6C50" w:rsidRPr="00211356" w:rsidRDefault="007C6C50" w:rsidP="00217E9D">
      <w:pPr>
        <w:spacing w:after="0" w:line="240" w:lineRule="auto"/>
        <w:jc w:val="both"/>
        <w:rPr>
          <w:rFonts w:asciiTheme="majorHAnsi" w:hAnsiTheme="majorHAnsi"/>
          <w:sz w:val="24"/>
          <w:szCs w:val="24"/>
        </w:rPr>
      </w:pPr>
    </w:p>
    <w:p w14:paraId="1FC33CBE" w14:textId="5D4CFAAF" w:rsidR="00205BC7" w:rsidRPr="00211356" w:rsidRDefault="00205BC7" w:rsidP="00217E9D">
      <w:pPr>
        <w:spacing w:after="0" w:line="240" w:lineRule="auto"/>
        <w:jc w:val="both"/>
        <w:rPr>
          <w:rFonts w:asciiTheme="majorHAnsi" w:hAnsiTheme="majorHAnsi"/>
          <w:sz w:val="24"/>
          <w:szCs w:val="24"/>
        </w:rPr>
      </w:pPr>
      <w:r w:rsidRPr="00211356">
        <w:rPr>
          <w:rFonts w:asciiTheme="majorHAnsi" w:hAnsiTheme="majorHAnsi"/>
          <w:sz w:val="24"/>
          <w:szCs w:val="24"/>
        </w:rPr>
        <w:t xml:space="preserve">3.4.2. Los equipos deberán </w:t>
      </w:r>
      <w:r w:rsidR="007860DC" w:rsidRPr="00211356">
        <w:rPr>
          <w:rFonts w:asciiTheme="majorHAnsi" w:hAnsiTheme="majorHAnsi"/>
          <w:sz w:val="24"/>
          <w:szCs w:val="24"/>
        </w:rPr>
        <w:t>presentarse a</w:t>
      </w:r>
      <w:r w:rsidRPr="00211356">
        <w:rPr>
          <w:rFonts w:asciiTheme="majorHAnsi" w:hAnsiTheme="majorHAnsi"/>
          <w:sz w:val="24"/>
          <w:szCs w:val="24"/>
        </w:rPr>
        <w:t xml:space="preserve"> la hora fijada para el partido. Y deberán ingresar al terreno de juego listo para iniciar el juego. Llegada la hora fijada para el partido, el equipo que no se haya presentado con el mínimo de jugadores establecido (7) perderá por W.O. con un marcador de 0x3.</w:t>
      </w:r>
      <w:r w:rsidR="007860DC" w:rsidRPr="00211356">
        <w:rPr>
          <w:rFonts w:asciiTheme="majorHAnsi" w:hAnsiTheme="majorHAnsi"/>
          <w:sz w:val="24"/>
          <w:szCs w:val="24"/>
        </w:rPr>
        <w:t xml:space="preserve"> El tiempo de espera será de 15 minutos. </w:t>
      </w:r>
    </w:p>
    <w:p w14:paraId="5FA041C6" w14:textId="77777777" w:rsidR="007C6C50" w:rsidRPr="00211356" w:rsidRDefault="007C6C50" w:rsidP="00217E9D">
      <w:pPr>
        <w:spacing w:after="0" w:line="240" w:lineRule="auto"/>
        <w:jc w:val="both"/>
        <w:rPr>
          <w:rFonts w:asciiTheme="majorHAnsi" w:hAnsiTheme="majorHAnsi"/>
          <w:sz w:val="24"/>
          <w:szCs w:val="24"/>
        </w:rPr>
      </w:pPr>
    </w:p>
    <w:p w14:paraId="1FFE05C4" w14:textId="6EAD07B0" w:rsidR="00205BC7" w:rsidRPr="00211356" w:rsidRDefault="00205BC7" w:rsidP="00217E9D">
      <w:pPr>
        <w:spacing w:after="0" w:line="240" w:lineRule="auto"/>
        <w:jc w:val="both"/>
        <w:rPr>
          <w:rFonts w:asciiTheme="majorHAnsi" w:hAnsiTheme="majorHAnsi"/>
          <w:sz w:val="24"/>
          <w:szCs w:val="24"/>
        </w:rPr>
      </w:pPr>
      <w:r w:rsidRPr="00211356">
        <w:rPr>
          <w:rFonts w:asciiTheme="majorHAnsi" w:hAnsiTheme="majorHAnsi"/>
          <w:sz w:val="24"/>
          <w:szCs w:val="24"/>
        </w:rPr>
        <w:t xml:space="preserve">3.4.3. </w:t>
      </w:r>
      <w:r w:rsidR="001517BC" w:rsidRPr="00211356">
        <w:rPr>
          <w:rFonts w:asciiTheme="majorHAnsi" w:hAnsiTheme="majorHAnsi"/>
          <w:sz w:val="24"/>
          <w:szCs w:val="24"/>
        </w:rPr>
        <w:t>Cada equipo presentará</w:t>
      </w:r>
      <w:r w:rsidRPr="00211356">
        <w:rPr>
          <w:rFonts w:asciiTheme="majorHAnsi" w:hAnsiTheme="majorHAnsi"/>
          <w:sz w:val="24"/>
          <w:szCs w:val="24"/>
        </w:rPr>
        <w:t xml:space="preserve"> el balón oficial </w:t>
      </w:r>
      <w:r w:rsidR="001517BC" w:rsidRPr="00211356">
        <w:rPr>
          <w:rFonts w:asciiTheme="majorHAnsi" w:hAnsiTheme="majorHAnsi"/>
          <w:sz w:val="24"/>
          <w:szCs w:val="24"/>
        </w:rPr>
        <w:t xml:space="preserve">reglamentario. Es de carácter obligatorio. </w:t>
      </w:r>
      <w:proofErr w:type="gramStart"/>
      <w:r w:rsidR="001517BC" w:rsidRPr="00211356">
        <w:rPr>
          <w:rFonts w:asciiTheme="majorHAnsi" w:hAnsiTheme="majorHAnsi"/>
          <w:sz w:val="24"/>
          <w:szCs w:val="24"/>
        </w:rPr>
        <w:t>En caso que</w:t>
      </w:r>
      <w:proofErr w:type="gramEnd"/>
      <w:r w:rsidR="001517BC" w:rsidRPr="00211356">
        <w:rPr>
          <w:rFonts w:asciiTheme="majorHAnsi" w:hAnsiTheme="majorHAnsi"/>
          <w:sz w:val="24"/>
          <w:szCs w:val="24"/>
        </w:rPr>
        <w:t xml:space="preserve"> un equipo no presente el balón oficial y si se extravía, se dañe, se pierda el otro balón tendrán 5 minutos para presentar un nuevo balón, de lo contrario perderá el partido por un marcador de 0x3. </w:t>
      </w:r>
    </w:p>
    <w:p w14:paraId="2D5E6EE9" w14:textId="77777777" w:rsidR="007C6C50" w:rsidRPr="00211356" w:rsidRDefault="007C6C50" w:rsidP="00217E9D">
      <w:pPr>
        <w:spacing w:after="0" w:line="240" w:lineRule="auto"/>
        <w:jc w:val="both"/>
        <w:rPr>
          <w:rFonts w:asciiTheme="majorHAnsi" w:hAnsiTheme="majorHAnsi"/>
          <w:sz w:val="24"/>
          <w:szCs w:val="24"/>
        </w:rPr>
      </w:pPr>
    </w:p>
    <w:p w14:paraId="798A8A23" w14:textId="6437CFF6" w:rsidR="00205BC7" w:rsidRPr="00211356" w:rsidRDefault="00205BC7" w:rsidP="00217E9D">
      <w:pPr>
        <w:spacing w:after="0" w:line="240" w:lineRule="auto"/>
        <w:jc w:val="both"/>
        <w:rPr>
          <w:rFonts w:asciiTheme="majorHAnsi" w:hAnsiTheme="majorHAnsi"/>
          <w:sz w:val="24"/>
          <w:szCs w:val="24"/>
        </w:rPr>
      </w:pPr>
      <w:r w:rsidRPr="00211356">
        <w:rPr>
          <w:rFonts w:asciiTheme="majorHAnsi" w:hAnsiTheme="majorHAnsi"/>
          <w:sz w:val="24"/>
          <w:szCs w:val="24"/>
        </w:rPr>
        <w:t xml:space="preserve">3.4.4. Si un equipo no se presenta o se retira de un partido será declarado perdedor por W.O. con un marcador de 0 X 3. </w:t>
      </w:r>
      <w:r w:rsidR="001517BC" w:rsidRPr="00211356">
        <w:rPr>
          <w:rFonts w:asciiTheme="majorHAnsi" w:hAnsiTheme="majorHAnsi"/>
          <w:sz w:val="24"/>
          <w:szCs w:val="24"/>
        </w:rPr>
        <w:t xml:space="preserve">Automáticamente será eliminado del torneo. </w:t>
      </w:r>
    </w:p>
    <w:p w14:paraId="691A21D0" w14:textId="593C5387" w:rsidR="00205BC7" w:rsidRPr="00211356" w:rsidRDefault="00205BC7" w:rsidP="00217E9D">
      <w:pPr>
        <w:spacing w:after="0" w:line="240" w:lineRule="auto"/>
        <w:jc w:val="both"/>
        <w:rPr>
          <w:rFonts w:asciiTheme="majorHAnsi" w:hAnsiTheme="majorHAnsi"/>
          <w:sz w:val="24"/>
          <w:szCs w:val="24"/>
        </w:rPr>
      </w:pPr>
      <w:r w:rsidRPr="00211356">
        <w:rPr>
          <w:rFonts w:asciiTheme="majorHAnsi" w:hAnsiTheme="majorHAnsi"/>
          <w:sz w:val="24"/>
          <w:szCs w:val="24"/>
        </w:rPr>
        <w:lastRenderedPageBreak/>
        <w:t xml:space="preserve">3.4.5. Si se comprueba que un equipo ha inscrito un deportista no autorizado o inhabilitado, el equipo perderá el partido por un marcador de 0x3, </w:t>
      </w:r>
      <w:r w:rsidR="007B6DEC" w:rsidRPr="00211356">
        <w:rPr>
          <w:rFonts w:asciiTheme="majorHAnsi" w:hAnsiTheme="majorHAnsi"/>
          <w:sz w:val="24"/>
          <w:szCs w:val="24"/>
        </w:rPr>
        <w:t xml:space="preserve">automáticamente se </w:t>
      </w:r>
      <w:r w:rsidRPr="00211356">
        <w:rPr>
          <w:rFonts w:asciiTheme="majorHAnsi" w:hAnsiTheme="majorHAnsi"/>
          <w:sz w:val="24"/>
          <w:szCs w:val="24"/>
        </w:rPr>
        <w:t>determina</w:t>
      </w:r>
      <w:r w:rsidR="007B6DEC" w:rsidRPr="00211356">
        <w:rPr>
          <w:rFonts w:asciiTheme="majorHAnsi" w:hAnsiTheme="majorHAnsi"/>
          <w:sz w:val="24"/>
          <w:szCs w:val="24"/>
        </w:rPr>
        <w:t xml:space="preserve"> como </w:t>
      </w:r>
      <w:r w:rsidRPr="00211356">
        <w:rPr>
          <w:rFonts w:asciiTheme="majorHAnsi" w:hAnsiTheme="majorHAnsi"/>
          <w:sz w:val="24"/>
          <w:szCs w:val="24"/>
        </w:rPr>
        <w:t>sanción</w:t>
      </w:r>
      <w:r w:rsidR="007B6DEC" w:rsidRPr="00211356">
        <w:rPr>
          <w:rFonts w:asciiTheme="majorHAnsi" w:hAnsiTheme="majorHAnsi"/>
          <w:sz w:val="24"/>
          <w:szCs w:val="24"/>
        </w:rPr>
        <w:t xml:space="preserve"> la eliminación del jugador en el torneo. </w:t>
      </w:r>
    </w:p>
    <w:p w14:paraId="7B3C7518" w14:textId="77777777" w:rsidR="007C6C50" w:rsidRPr="00211356" w:rsidRDefault="007C6C50" w:rsidP="00217E9D">
      <w:pPr>
        <w:spacing w:after="0" w:line="240" w:lineRule="auto"/>
        <w:jc w:val="both"/>
        <w:rPr>
          <w:rFonts w:asciiTheme="majorHAnsi" w:hAnsiTheme="majorHAnsi"/>
          <w:sz w:val="24"/>
          <w:szCs w:val="24"/>
        </w:rPr>
      </w:pPr>
    </w:p>
    <w:p w14:paraId="5C1C2115" w14:textId="6E82C294" w:rsidR="00205BC7" w:rsidRPr="00211356" w:rsidRDefault="00205BC7" w:rsidP="00217E9D">
      <w:pPr>
        <w:spacing w:after="0" w:line="240" w:lineRule="auto"/>
        <w:jc w:val="both"/>
        <w:rPr>
          <w:rFonts w:asciiTheme="majorHAnsi" w:hAnsiTheme="majorHAnsi"/>
          <w:sz w:val="24"/>
          <w:szCs w:val="24"/>
        </w:rPr>
      </w:pPr>
      <w:r w:rsidRPr="00211356">
        <w:rPr>
          <w:rFonts w:asciiTheme="majorHAnsi" w:hAnsiTheme="majorHAnsi"/>
          <w:sz w:val="24"/>
          <w:szCs w:val="24"/>
        </w:rPr>
        <w:t xml:space="preserve">3.4.6. En caso de retraso en la programación, el partido deberá iniciarse tan pronto </w:t>
      </w:r>
      <w:proofErr w:type="gramStart"/>
      <w:r w:rsidRPr="00211356">
        <w:rPr>
          <w:rFonts w:asciiTheme="majorHAnsi" w:hAnsiTheme="majorHAnsi"/>
          <w:sz w:val="24"/>
          <w:szCs w:val="24"/>
        </w:rPr>
        <w:t xml:space="preserve">el </w:t>
      </w:r>
      <w:r w:rsidR="003D183B" w:rsidRPr="00211356">
        <w:rPr>
          <w:rFonts w:asciiTheme="majorHAnsi" w:hAnsiTheme="majorHAnsi"/>
          <w:sz w:val="24"/>
          <w:szCs w:val="24"/>
        </w:rPr>
        <w:t xml:space="preserve"> </w:t>
      </w:r>
      <w:r w:rsidRPr="00211356">
        <w:rPr>
          <w:rFonts w:asciiTheme="majorHAnsi" w:hAnsiTheme="majorHAnsi"/>
          <w:sz w:val="24"/>
          <w:szCs w:val="24"/>
        </w:rPr>
        <w:t>impedimento</w:t>
      </w:r>
      <w:proofErr w:type="gramEnd"/>
      <w:r w:rsidRPr="00211356">
        <w:rPr>
          <w:rFonts w:asciiTheme="majorHAnsi" w:hAnsiTheme="majorHAnsi"/>
          <w:sz w:val="24"/>
          <w:szCs w:val="24"/>
        </w:rPr>
        <w:t xml:space="preserve"> sea superado. Los equipos deberán esperar que la situación sea superada o definida.</w:t>
      </w:r>
    </w:p>
    <w:p w14:paraId="168385C7" w14:textId="77777777" w:rsidR="007C6C50" w:rsidRPr="00211356" w:rsidRDefault="007C6C50" w:rsidP="00217E9D">
      <w:pPr>
        <w:spacing w:after="0" w:line="240" w:lineRule="auto"/>
        <w:jc w:val="both"/>
        <w:rPr>
          <w:rFonts w:asciiTheme="majorHAnsi" w:hAnsiTheme="majorHAnsi"/>
          <w:sz w:val="24"/>
          <w:szCs w:val="24"/>
        </w:rPr>
      </w:pPr>
    </w:p>
    <w:p w14:paraId="1730251C" w14:textId="32C23D1B" w:rsidR="00205BC7" w:rsidRPr="00211356" w:rsidRDefault="00205BC7" w:rsidP="00217E9D">
      <w:pPr>
        <w:spacing w:after="0" w:line="240" w:lineRule="auto"/>
        <w:jc w:val="both"/>
        <w:rPr>
          <w:rFonts w:asciiTheme="majorHAnsi" w:hAnsiTheme="majorHAnsi"/>
          <w:sz w:val="24"/>
          <w:szCs w:val="24"/>
        </w:rPr>
      </w:pPr>
      <w:r w:rsidRPr="00211356">
        <w:rPr>
          <w:rFonts w:asciiTheme="majorHAnsi" w:hAnsiTheme="majorHAnsi"/>
          <w:sz w:val="24"/>
          <w:szCs w:val="24"/>
        </w:rPr>
        <w:t>3.4.7. Si el normal desarrollo de un partido es entorpecido por la acción de cualquiera de los miembros de un equipo, el árbitro solicitará al capitán de campo que controle la situación en los dos minutos (2’) siguientes, si transcurridos los dos minutos, el capitán no acata la solicitud y/o la situación persiste, el árbitro suspenderá el juego e informará a la organización, la cual podrá declarar la pérdida del partido al infractor por un marcador de 0x3 goles o dejar el marcador desfavorable, si es superior o igual a la diferencia de tres (3) goles.</w:t>
      </w:r>
    </w:p>
    <w:p w14:paraId="4C366512" w14:textId="77777777" w:rsidR="007C6C50" w:rsidRPr="00211356" w:rsidRDefault="007C6C50" w:rsidP="00217E9D">
      <w:pPr>
        <w:spacing w:after="0" w:line="240" w:lineRule="auto"/>
        <w:jc w:val="both"/>
        <w:rPr>
          <w:rFonts w:asciiTheme="majorHAnsi" w:hAnsiTheme="majorHAnsi"/>
          <w:sz w:val="24"/>
          <w:szCs w:val="24"/>
        </w:rPr>
      </w:pPr>
    </w:p>
    <w:p w14:paraId="677DE45D" w14:textId="26D8D7F2" w:rsidR="00205BC7" w:rsidRPr="00211356" w:rsidRDefault="00205BC7" w:rsidP="00217E9D">
      <w:pPr>
        <w:spacing w:after="0" w:line="240" w:lineRule="auto"/>
        <w:jc w:val="both"/>
        <w:rPr>
          <w:rFonts w:asciiTheme="majorHAnsi" w:hAnsiTheme="majorHAnsi"/>
          <w:sz w:val="24"/>
          <w:szCs w:val="24"/>
        </w:rPr>
      </w:pPr>
      <w:r w:rsidRPr="00211356">
        <w:rPr>
          <w:rFonts w:asciiTheme="majorHAnsi" w:hAnsiTheme="majorHAnsi"/>
          <w:sz w:val="24"/>
          <w:szCs w:val="24"/>
        </w:rPr>
        <w:t xml:space="preserve">3.4.8. Luego de transcurridos setenta minutos (70’) de juego, si un partido es suspendido </w:t>
      </w:r>
      <w:r w:rsidR="00923C77" w:rsidRPr="00211356">
        <w:rPr>
          <w:rFonts w:asciiTheme="majorHAnsi" w:hAnsiTheme="majorHAnsi"/>
          <w:sz w:val="24"/>
          <w:szCs w:val="24"/>
        </w:rPr>
        <w:t>por caso fortuito o fuerza mayor, será</w:t>
      </w:r>
      <w:r w:rsidRPr="00211356">
        <w:rPr>
          <w:rFonts w:asciiTheme="majorHAnsi" w:hAnsiTheme="majorHAnsi"/>
          <w:sz w:val="24"/>
          <w:szCs w:val="24"/>
        </w:rPr>
        <w:t xml:space="preserve"> declarado como terminado por la organización. En </w:t>
      </w:r>
      <w:r w:rsidR="00923C77" w:rsidRPr="00211356">
        <w:rPr>
          <w:rFonts w:asciiTheme="majorHAnsi" w:hAnsiTheme="majorHAnsi"/>
          <w:sz w:val="24"/>
          <w:szCs w:val="24"/>
        </w:rPr>
        <w:t>c</w:t>
      </w:r>
      <w:r w:rsidRPr="00211356">
        <w:rPr>
          <w:rFonts w:asciiTheme="majorHAnsi" w:hAnsiTheme="majorHAnsi"/>
          <w:sz w:val="24"/>
          <w:szCs w:val="24"/>
        </w:rPr>
        <w:t>ualquier caso, si es un equipo el que causa la suspensión, será declarado perdedor.</w:t>
      </w:r>
      <w:r w:rsidR="00923C77" w:rsidRPr="00211356">
        <w:rPr>
          <w:rFonts w:asciiTheme="majorHAnsi" w:hAnsiTheme="majorHAnsi"/>
          <w:sz w:val="24"/>
          <w:szCs w:val="24"/>
        </w:rPr>
        <w:t xml:space="preserve"> </w:t>
      </w:r>
    </w:p>
    <w:p w14:paraId="30B320B1" w14:textId="77777777" w:rsidR="007C6C50" w:rsidRPr="00211356" w:rsidRDefault="007C6C50" w:rsidP="00217E9D">
      <w:pPr>
        <w:spacing w:after="0" w:line="240" w:lineRule="auto"/>
        <w:jc w:val="both"/>
        <w:rPr>
          <w:rFonts w:asciiTheme="majorHAnsi" w:hAnsiTheme="majorHAnsi"/>
          <w:sz w:val="24"/>
          <w:szCs w:val="24"/>
        </w:rPr>
      </w:pPr>
    </w:p>
    <w:p w14:paraId="4259B5D1" w14:textId="3349DD34" w:rsidR="00205BC7" w:rsidRPr="00211356" w:rsidRDefault="00205BC7" w:rsidP="00217E9D">
      <w:pPr>
        <w:spacing w:after="0" w:line="240" w:lineRule="auto"/>
        <w:jc w:val="both"/>
        <w:rPr>
          <w:rFonts w:asciiTheme="majorHAnsi" w:hAnsiTheme="majorHAnsi"/>
          <w:sz w:val="24"/>
          <w:szCs w:val="24"/>
        </w:rPr>
      </w:pPr>
      <w:r w:rsidRPr="00211356">
        <w:rPr>
          <w:rFonts w:asciiTheme="majorHAnsi" w:hAnsiTheme="majorHAnsi"/>
          <w:sz w:val="24"/>
          <w:szCs w:val="24"/>
        </w:rPr>
        <w:t>3.4.9. En el transcurso de un partido, los equipos podrán realizar sustituciones</w:t>
      </w:r>
      <w:r w:rsidR="00923C77" w:rsidRPr="00211356">
        <w:rPr>
          <w:rFonts w:asciiTheme="majorHAnsi" w:hAnsiTheme="majorHAnsi"/>
          <w:sz w:val="24"/>
          <w:szCs w:val="24"/>
        </w:rPr>
        <w:t xml:space="preserve"> libres. El jugador sustituido no podrá reingresar al partido. </w:t>
      </w:r>
    </w:p>
    <w:p w14:paraId="44C14781" w14:textId="77777777" w:rsidR="00923C77" w:rsidRPr="00211356" w:rsidRDefault="00923C77" w:rsidP="00217E9D">
      <w:pPr>
        <w:spacing w:after="0" w:line="240" w:lineRule="auto"/>
        <w:jc w:val="both"/>
        <w:rPr>
          <w:rFonts w:asciiTheme="majorHAnsi" w:hAnsiTheme="majorHAnsi"/>
          <w:sz w:val="24"/>
          <w:szCs w:val="24"/>
        </w:rPr>
      </w:pPr>
    </w:p>
    <w:p w14:paraId="06A0E041" w14:textId="77777777" w:rsidR="00205BC7" w:rsidRPr="00211356" w:rsidRDefault="00205BC7" w:rsidP="00217E9D">
      <w:pPr>
        <w:spacing w:after="0" w:line="240" w:lineRule="auto"/>
        <w:jc w:val="both"/>
        <w:rPr>
          <w:rFonts w:asciiTheme="majorHAnsi" w:hAnsiTheme="majorHAnsi"/>
          <w:b/>
          <w:bCs/>
          <w:sz w:val="24"/>
          <w:szCs w:val="24"/>
        </w:rPr>
      </w:pPr>
      <w:r w:rsidRPr="00211356">
        <w:rPr>
          <w:rFonts w:asciiTheme="majorHAnsi" w:hAnsiTheme="majorHAnsi"/>
          <w:b/>
          <w:bCs/>
          <w:sz w:val="24"/>
          <w:szCs w:val="24"/>
        </w:rPr>
        <w:t>Artículo 4. NORMAS DISCIPLINARIAS</w:t>
      </w:r>
    </w:p>
    <w:p w14:paraId="61263397" w14:textId="77777777" w:rsidR="00923C77" w:rsidRPr="00211356" w:rsidRDefault="00923C77" w:rsidP="00217E9D">
      <w:pPr>
        <w:spacing w:after="0" w:line="240" w:lineRule="auto"/>
        <w:jc w:val="both"/>
        <w:rPr>
          <w:rFonts w:asciiTheme="majorHAnsi" w:hAnsiTheme="majorHAnsi"/>
          <w:b/>
          <w:bCs/>
          <w:sz w:val="24"/>
          <w:szCs w:val="24"/>
        </w:rPr>
      </w:pPr>
    </w:p>
    <w:p w14:paraId="64C7E278" w14:textId="77777777" w:rsidR="00205BC7" w:rsidRPr="00211356" w:rsidRDefault="00205BC7" w:rsidP="00217E9D">
      <w:pPr>
        <w:spacing w:after="0" w:line="240" w:lineRule="auto"/>
        <w:jc w:val="both"/>
        <w:rPr>
          <w:rFonts w:asciiTheme="majorHAnsi" w:hAnsiTheme="majorHAnsi"/>
          <w:sz w:val="24"/>
          <w:szCs w:val="24"/>
        </w:rPr>
      </w:pPr>
      <w:r w:rsidRPr="00211356">
        <w:rPr>
          <w:rFonts w:asciiTheme="majorHAnsi" w:hAnsiTheme="majorHAnsi"/>
          <w:sz w:val="24"/>
          <w:szCs w:val="24"/>
        </w:rPr>
        <w:t xml:space="preserve">4.1. Todas las sanciones serán emitidas por la Comisión Disciplinaria </w:t>
      </w:r>
      <w:proofErr w:type="gramStart"/>
      <w:r w:rsidRPr="00211356">
        <w:rPr>
          <w:rFonts w:asciiTheme="majorHAnsi" w:hAnsiTheme="majorHAnsi"/>
          <w:sz w:val="24"/>
          <w:szCs w:val="24"/>
        </w:rPr>
        <w:t>de acuerdo a</w:t>
      </w:r>
      <w:proofErr w:type="gramEnd"/>
      <w:r w:rsidRPr="00211356">
        <w:rPr>
          <w:rFonts w:asciiTheme="majorHAnsi" w:hAnsiTheme="majorHAnsi"/>
          <w:sz w:val="24"/>
          <w:szCs w:val="24"/>
        </w:rPr>
        <w:t xml:space="preserve"> lo </w:t>
      </w:r>
    </w:p>
    <w:p w14:paraId="63481306" w14:textId="7B3BB68B" w:rsidR="00205BC7" w:rsidRDefault="00205BC7" w:rsidP="00217E9D">
      <w:pPr>
        <w:spacing w:after="0" w:line="240" w:lineRule="auto"/>
        <w:jc w:val="both"/>
        <w:rPr>
          <w:rFonts w:asciiTheme="majorHAnsi" w:hAnsiTheme="majorHAnsi"/>
          <w:sz w:val="24"/>
          <w:szCs w:val="24"/>
        </w:rPr>
      </w:pPr>
      <w:r w:rsidRPr="00211356">
        <w:rPr>
          <w:rFonts w:asciiTheme="majorHAnsi" w:hAnsiTheme="majorHAnsi"/>
          <w:sz w:val="24"/>
          <w:szCs w:val="24"/>
        </w:rPr>
        <w:t xml:space="preserve">establecido en el </w:t>
      </w:r>
      <w:r w:rsidR="006D7D4E" w:rsidRPr="00211356">
        <w:rPr>
          <w:rFonts w:asciiTheme="majorHAnsi" w:hAnsiTheme="majorHAnsi"/>
          <w:sz w:val="24"/>
          <w:szCs w:val="24"/>
        </w:rPr>
        <w:t xml:space="preserve">Presente reglamento o en su defecto en el </w:t>
      </w:r>
      <w:r w:rsidRPr="00211356">
        <w:rPr>
          <w:rFonts w:asciiTheme="majorHAnsi" w:hAnsiTheme="majorHAnsi"/>
          <w:sz w:val="24"/>
          <w:szCs w:val="24"/>
        </w:rPr>
        <w:t>Código Disciplinario de ASCUNDAF.</w:t>
      </w:r>
    </w:p>
    <w:p w14:paraId="7AA799CD" w14:textId="77777777" w:rsidR="00E40D17" w:rsidRPr="00211356" w:rsidRDefault="00E40D17" w:rsidP="00217E9D">
      <w:pPr>
        <w:spacing w:after="0" w:line="240" w:lineRule="auto"/>
        <w:jc w:val="both"/>
        <w:rPr>
          <w:rFonts w:asciiTheme="majorHAnsi" w:hAnsiTheme="majorHAnsi"/>
          <w:sz w:val="24"/>
          <w:szCs w:val="24"/>
        </w:rPr>
      </w:pPr>
    </w:p>
    <w:p w14:paraId="5F0EA991" w14:textId="77777777" w:rsidR="00205BC7" w:rsidRPr="00211356" w:rsidRDefault="00205BC7" w:rsidP="00217E9D">
      <w:pPr>
        <w:spacing w:after="0" w:line="240" w:lineRule="auto"/>
        <w:jc w:val="both"/>
        <w:rPr>
          <w:rFonts w:asciiTheme="majorHAnsi" w:hAnsiTheme="majorHAnsi"/>
          <w:sz w:val="24"/>
          <w:szCs w:val="24"/>
        </w:rPr>
      </w:pPr>
      <w:r w:rsidRPr="00211356">
        <w:rPr>
          <w:rFonts w:asciiTheme="majorHAnsi" w:hAnsiTheme="majorHAnsi"/>
          <w:sz w:val="24"/>
          <w:szCs w:val="24"/>
        </w:rPr>
        <w:t xml:space="preserve">4.2. Un jugador expulsado por dos tarjetas amarillas deberá cumplir una (1) fecha </w:t>
      </w:r>
    </w:p>
    <w:p w14:paraId="508BF817" w14:textId="77777777" w:rsidR="00205BC7" w:rsidRDefault="00205BC7" w:rsidP="00217E9D">
      <w:pPr>
        <w:spacing w:after="0" w:line="240" w:lineRule="auto"/>
        <w:jc w:val="both"/>
        <w:rPr>
          <w:rFonts w:asciiTheme="majorHAnsi" w:hAnsiTheme="majorHAnsi"/>
          <w:sz w:val="24"/>
          <w:szCs w:val="24"/>
        </w:rPr>
      </w:pPr>
      <w:r w:rsidRPr="00211356">
        <w:rPr>
          <w:rFonts w:asciiTheme="majorHAnsi" w:hAnsiTheme="majorHAnsi"/>
          <w:sz w:val="24"/>
          <w:szCs w:val="24"/>
        </w:rPr>
        <w:t>automática de suspensión.</w:t>
      </w:r>
    </w:p>
    <w:p w14:paraId="271E6098" w14:textId="77777777" w:rsidR="00E40D17" w:rsidRPr="00211356" w:rsidRDefault="00E40D17" w:rsidP="00217E9D">
      <w:pPr>
        <w:spacing w:after="0" w:line="240" w:lineRule="auto"/>
        <w:jc w:val="both"/>
        <w:rPr>
          <w:rFonts w:asciiTheme="majorHAnsi" w:hAnsiTheme="majorHAnsi"/>
          <w:sz w:val="24"/>
          <w:szCs w:val="24"/>
        </w:rPr>
      </w:pPr>
    </w:p>
    <w:p w14:paraId="7652CCDA" w14:textId="26157207" w:rsidR="00205BC7" w:rsidRPr="00211356" w:rsidRDefault="00205BC7" w:rsidP="00217E9D">
      <w:pPr>
        <w:spacing w:after="0" w:line="240" w:lineRule="auto"/>
        <w:jc w:val="both"/>
        <w:rPr>
          <w:rFonts w:asciiTheme="majorHAnsi" w:hAnsiTheme="majorHAnsi"/>
          <w:sz w:val="24"/>
          <w:szCs w:val="24"/>
        </w:rPr>
      </w:pPr>
      <w:r w:rsidRPr="00211356">
        <w:rPr>
          <w:rFonts w:asciiTheme="majorHAnsi" w:hAnsiTheme="majorHAnsi"/>
          <w:sz w:val="24"/>
          <w:szCs w:val="24"/>
        </w:rPr>
        <w:t>4.</w:t>
      </w:r>
      <w:r w:rsidR="006D7D4E" w:rsidRPr="00211356">
        <w:rPr>
          <w:rFonts w:asciiTheme="majorHAnsi" w:hAnsiTheme="majorHAnsi"/>
          <w:sz w:val="24"/>
          <w:szCs w:val="24"/>
        </w:rPr>
        <w:t>3</w:t>
      </w:r>
      <w:r w:rsidRPr="00211356">
        <w:rPr>
          <w:rFonts w:asciiTheme="majorHAnsi" w:hAnsiTheme="majorHAnsi"/>
          <w:sz w:val="24"/>
          <w:szCs w:val="24"/>
        </w:rPr>
        <w:t xml:space="preserve">. Un jugador expulsado por tarjeta roja directa deberá cumplir dos (2) </w:t>
      </w:r>
      <w:proofErr w:type="gramStart"/>
      <w:r w:rsidRPr="00211356">
        <w:rPr>
          <w:rFonts w:asciiTheme="majorHAnsi" w:hAnsiTheme="majorHAnsi"/>
          <w:sz w:val="24"/>
          <w:szCs w:val="24"/>
        </w:rPr>
        <w:t xml:space="preserve">fechas </w:t>
      </w:r>
      <w:r w:rsidR="006D7D4E" w:rsidRPr="00211356">
        <w:rPr>
          <w:rFonts w:asciiTheme="majorHAnsi" w:hAnsiTheme="majorHAnsi"/>
          <w:sz w:val="24"/>
          <w:szCs w:val="24"/>
        </w:rPr>
        <w:t xml:space="preserve"> </w:t>
      </w:r>
      <w:r w:rsidRPr="00211356">
        <w:rPr>
          <w:rFonts w:asciiTheme="majorHAnsi" w:hAnsiTheme="majorHAnsi"/>
          <w:sz w:val="24"/>
          <w:szCs w:val="24"/>
        </w:rPr>
        <w:t>automáticas</w:t>
      </w:r>
      <w:proofErr w:type="gramEnd"/>
      <w:r w:rsidRPr="00211356">
        <w:rPr>
          <w:rFonts w:asciiTheme="majorHAnsi" w:hAnsiTheme="majorHAnsi"/>
          <w:sz w:val="24"/>
          <w:szCs w:val="24"/>
        </w:rPr>
        <w:t xml:space="preserve"> de suspensión; la sanción podrá ser superior dependiendo de la gravedad de la falta</w:t>
      </w:r>
      <w:r w:rsidR="006D7D4E" w:rsidRPr="00211356">
        <w:rPr>
          <w:rFonts w:asciiTheme="majorHAnsi" w:hAnsiTheme="majorHAnsi"/>
          <w:sz w:val="24"/>
          <w:szCs w:val="24"/>
        </w:rPr>
        <w:t xml:space="preserve"> en el informe arbitral.</w:t>
      </w:r>
    </w:p>
    <w:p w14:paraId="4CACC75F" w14:textId="77777777" w:rsidR="006D7D4E" w:rsidRPr="00211356" w:rsidRDefault="006D7D4E" w:rsidP="00217E9D">
      <w:pPr>
        <w:spacing w:after="0" w:line="240" w:lineRule="auto"/>
        <w:jc w:val="both"/>
        <w:rPr>
          <w:rFonts w:asciiTheme="majorHAnsi" w:hAnsiTheme="majorHAnsi"/>
          <w:sz w:val="24"/>
          <w:szCs w:val="24"/>
        </w:rPr>
      </w:pPr>
    </w:p>
    <w:p w14:paraId="6189CD17" w14:textId="4B746E00" w:rsidR="00205BC7" w:rsidRPr="00211356" w:rsidRDefault="00205BC7" w:rsidP="00217E9D">
      <w:pPr>
        <w:spacing w:after="0" w:line="240" w:lineRule="auto"/>
        <w:jc w:val="both"/>
        <w:rPr>
          <w:rFonts w:asciiTheme="majorHAnsi" w:hAnsiTheme="majorHAnsi"/>
          <w:b/>
          <w:bCs/>
          <w:sz w:val="24"/>
          <w:szCs w:val="24"/>
        </w:rPr>
      </w:pPr>
      <w:r w:rsidRPr="00211356">
        <w:rPr>
          <w:rFonts w:asciiTheme="majorHAnsi" w:hAnsiTheme="majorHAnsi"/>
          <w:b/>
          <w:bCs/>
          <w:sz w:val="24"/>
          <w:szCs w:val="24"/>
        </w:rPr>
        <w:t>Artículo 5. OTRAS DISPOSICIONES</w:t>
      </w:r>
    </w:p>
    <w:p w14:paraId="44FCC2EF" w14:textId="77777777" w:rsidR="006D7D4E" w:rsidRPr="00211356" w:rsidRDefault="006D7D4E" w:rsidP="00217E9D">
      <w:pPr>
        <w:spacing w:after="0" w:line="240" w:lineRule="auto"/>
        <w:jc w:val="both"/>
        <w:rPr>
          <w:rFonts w:asciiTheme="majorHAnsi" w:hAnsiTheme="majorHAnsi"/>
          <w:b/>
          <w:bCs/>
          <w:sz w:val="24"/>
          <w:szCs w:val="24"/>
        </w:rPr>
      </w:pPr>
    </w:p>
    <w:p w14:paraId="3B123EF9" w14:textId="77777777" w:rsidR="006D7D4E" w:rsidRPr="00211356" w:rsidRDefault="00205BC7" w:rsidP="00217E9D">
      <w:pPr>
        <w:spacing w:after="0" w:line="240" w:lineRule="auto"/>
        <w:jc w:val="both"/>
        <w:rPr>
          <w:rFonts w:asciiTheme="majorHAnsi" w:hAnsiTheme="majorHAnsi"/>
          <w:sz w:val="24"/>
          <w:szCs w:val="24"/>
        </w:rPr>
      </w:pPr>
      <w:r w:rsidRPr="00211356">
        <w:rPr>
          <w:rFonts w:asciiTheme="majorHAnsi" w:hAnsiTheme="majorHAnsi"/>
          <w:sz w:val="24"/>
          <w:szCs w:val="24"/>
        </w:rPr>
        <w:t>5.1. El único documento válido para ser inscrito en la planilla de juego será la acreditación expedida por la organización</w:t>
      </w:r>
      <w:r w:rsidR="006D7D4E" w:rsidRPr="00211356">
        <w:rPr>
          <w:rFonts w:asciiTheme="majorHAnsi" w:hAnsiTheme="majorHAnsi"/>
          <w:sz w:val="24"/>
          <w:szCs w:val="24"/>
        </w:rPr>
        <w:t>.</w:t>
      </w:r>
    </w:p>
    <w:p w14:paraId="6BA60A0A" w14:textId="06B724FA" w:rsidR="00205BC7" w:rsidRPr="00211356" w:rsidRDefault="00205BC7" w:rsidP="00217E9D">
      <w:pPr>
        <w:spacing w:after="0" w:line="240" w:lineRule="auto"/>
        <w:jc w:val="both"/>
        <w:rPr>
          <w:rFonts w:asciiTheme="majorHAnsi" w:hAnsiTheme="majorHAnsi"/>
          <w:sz w:val="24"/>
          <w:szCs w:val="24"/>
        </w:rPr>
      </w:pPr>
      <w:r w:rsidRPr="00211356">
        <w:rPr>
          <w:rFonts w:asciiTheme="majorHAnsi" w:hAnsiTheme="majorHAnsi"/>
          <w:sz w:val="24"/>
          <w:szCs w:val="24"/>
        </w:rPr>
        <w:t xml:space="preserve"> </w:t>
      </w:r>
    </w:p>
    <w:p w14:paraId="2735FEA0" w14:textId="2C02371E" w:rsidR="00205BC7" w:rsidRPr="00211356" w:rsidRDefault="00205BC7" w:rsidP="00217E9D">
      <w:pPr>
        <w:spacing w:after="0" w:line="240" w:lineRule="auto"/>
        <w:jc w:val="both"/>
        <w:rPr>
          <w:rFonts w:asciiTheme="majorHAnsi" w:hAnsiTheme="majorHAnsi"/>
          <w:sz w:val="24"/>
          <w:szCs w:val="24"/>
        </w:rPr>
      </w:pPr>
      <w:r w:rsidRPr="00211356">
        <w:rPr>
          <w:rFonts w:asciiTheme="majorHAnsi" w:hAnsiTheme="majorHAnsi"/>
          <w:sz w:val="24"/>
          <w:szCs w:val="24"/>
        </w:rPr>
        <w:t xml:space="preserve">5.2. Se entregarán </w:t>
      </w:r>
      <w:r w:rsidR="006D7D4E" w:rsidRPr="00211356">
        <w:rPr>
          <w:rFonts w:asciiTheme="majorHAnsi" w:hAnsiTheme="majorHAnsi"/>
          <w:sz w:val="24"/>
          <w:szCs w:val="24"/>
        </w:rPr>
        <w:t>souvenir</w:t>
      </w:r>
      <w:r w:rsidRPr="00211356">
        <w:rPr>
          <w:rFonts w:asciiTheme="majorHAnsi" w:hAnsiTheme="majorHAnsi"/>
          <w:sz w:val="24"/>
          <w:szCs w:val="24"/>
        </w:rPr>
        <w:t xml:space="preserve"> al campeón, </w:t>
      </w:r>
      <w:r w:rsidR="006D7D4E" w:rsidRPr="00211356">
        <w:rPr>
          <w:rFonts w:asciiTheme="majorHAnsi" w:hAnsiTheme="majorHAnsi"/>
          <w:sz w:val="24"/>
          <w:szCs w:val="24"/>
        </w:rPr>
        <w:t>souvenir</w:t>
      </w:r>
      <w:r w:rsidRPr="00211356">
        <w:rPr>
          <w:rFonts w:asciiTheme="majorHAnsi" w:hAnsiTheme="majorHAnsi"/>
          <w:sz w:val="24"/>
          <w:szCs w:val="24"/>
        </w:rPr>
        <w:t xml:space="preserve"> al segundo lugar y</w:t>
      </w:r>
      <w:r w:rsidR="006D7D4E" w:rsidRPr="00211356">
        <w:rPr>
          <w:rFonts w:asciiTheme="majorHAnsi" w:hAnsiTheme="majorHAnsi"/>
          <w:sz w:val="24"/>
          <w:szCs w:val="24"/>
        </w:rPr>
        <w:t xml:space="preserve"> souvenir</w:t>
      </w:r>
      <w:r w:rsidRPr="00211356">
        <w:rPr>
          <w:rFonts w:asciiTheme="majorHAnsi" w:hAnsiTheme="majorHAnsi"/>
          <w:sz w:val="24"/>
          <w:szCs w:val="24"/>
        </w:rPr>
        <w:t xml:space="preserve"> al tercer lugar.</w:t>
      </w:r>
    </w:p>
    <w:p w14:paraId="401B9647" w14:textId="77777777" w:rsidR="00211356" w:rsidRPr="00211356" w:rsidRDefault="00211356" w:rsidP="00217E9D">
      <w:pPr>
        <w:spacing w:after="0" w:line="240" w:lineRule="auto"/>
        <w:jc w:val="both"/>
        <w:rPr>
          <w:rFonts w:asciiTheme="majorHAnsi" w:hAnsiTheme="majorHAnsi"/>
          <w:sz w:val="24"/>
          <w:szCs w:val="24"/>
        </w:rPr>
      </w:pPr>
    </w:p>
    <w:p w14:paraId="15509B9B" w14:textId="7C395FC2" w:rsidR="00205BC7" w:rsidRPr="00211356" w:rsidRDefault="00205BC7" w:rsidP="00217E9D">
      <w:pPr>
        <w:spacing w:after="0" w:line="240" w:lineRule="auto"/>
        <w:jc w:val="both"/>
        <w:rPr>
          <w:rFonts w:asciiTheme="majorHAnsi" w:hAnsiTheme="majorHAnsi"/>
          <w:sz w:val="24"/>
          <w:szCs w:val="24"/>
        </w:rPr>
      </w:pPr>
      <w:r w:rsidRPr="00211356">
        <w:rPr>
          <w:rFonts w:asciiTheme="majorHAnsi" w:hAnsiTheme="majorHAnsi"/>
          <w:sz w:val="24"/>
          <w:szCs w:val="24"/>
        </w:rPr>
        <w:lastRenderedPageBreak/>
        <w:t xml:space="preserve">5.3. La semana anterior al inicio de la competencia se realizará la reunión informativa, en </w:t>
      </w:r>
      <w:r w:rsidR="00211356" w:rsidRPr="00211356">
        <w:rPr>
          <w:rFonts w:asciiTheme="majorHAnsi" w:hAnsiTheme="majorHAnsi"/>
          <w:sz w:val="24"/>
          <w:szCs w:val="24"/>
        </w:rPr>
        <w:t>la oficina de bienestar</w:t>
      </w:r>
      <w:r w:rsidRPr="00211356">
        <w:rPr>
          <w:rFonts w:asciiTheme="majorHAnsi" w:hAnsiTheme="majorHAnsi"/>
          <w:sz w:val="24"/>
          <w:szCs w:val="24"/>
        </w:rPr>
        <w:t xml:space="preserve"> en la cual solamente se explicarán las normas fundamentales </w:t>
      </w:r>
    </w:p>
    <w:p w14:paraId="31B40A75" w14:textId="78865715" w:rsidR="00205BC7" w:rsidRPr="00211356" w:rsidRDefault="00205BC7" w:rsidP="00217E9D">
      <w:pPr>
        <w:spacing w:after="0" w:line="240" w:lineRule="auto"/>
        <w:jc w:val="both"/>
        <w:rPr>
          <w:rFonts w:asciiTheme="majorHAnsi" w:hAnsiTheme="majorHAnsi"/>
          <w:sz w:val="24"/>
          <w:szCs w:val="24"/>
        </w:rPr>
      </w:pPr>
      <w:r w:rsidRPr="00211356">
        <w:rPr>
          <w:rFonts w:asciiTheme="majorHAnsi" w:hAnsiTheme="majorHAnsi"/>
          <w:sz w:val="24"/>
          <w:szCs w:val="24"/>
        </w:rPr>
        <w:t>de competencia, se elegirá la Comisión Disciplinaria del campeonato, y se informarán aspectos logísticos importantes para el desarrollo del evento</w:t>
      </w:r>
      <w:r w:rsidR="00211356" w:rsidRPr="00211356">
        <w:rPr>
          <w:rFonts w:asciiTheme="majorHAnsi" w:hAnsiTheme="majorHAnsi"/>
          <w:sz w:val="24"/>
          <w:szCs w:val="24"/>
        </w:rPr>
        <w:t>, Congresillo técnico.</w:t>
      </w:r>
    </w:p>
    <w:p w14:paraId="0E827A06" w14:textId="77777777" w:rsidR="00211356" w:rsidRPr="00211356" w:rsidRDefault="00211356" w:rsidP="00217E9D">
      <w:pPr>
        <w:spacing w:after="0" w:line="240" w:lineRule="auto"/>
        <w:jc w:val="both"/>
        <w:rPr>
          <w:rFonts w:asciiTheme="majorHAnsi" w:hAnsiTheme="majorHAnsi"/>
          <w:sz w:val="24"/>
          <w:szCs w:val="24"/>
        </w:rPr>
      </w:pPr>
    </w:p>
    <w:p w14:paraId="6301FE46" w14:textId="77777777" w:rsidR="00205BC7" w:rsidRPr="00211356" w:rsidRDefault="00205BC7" w:rsidP="00217E9D">
      <w:pPr>
        <w:spacing w:after="0" w:line="240" w:lineRule="auto"/>
        <w:jc w:val="both"/>
        <w:rPr>
          <w:rFonts w:asciiTheme="majorHAnsi" w:hAnsiTheme="majorHAnsi"/>
          <w:sz w:val="24"/>
          <w:szCs w:val="24"/>
        </w:rPr>
      </w:pPr>
      <w:r w:rsidRPr="00211356">
        <w:rPr>
          <w:rFonts w:asciiTheme="majorHAnsi" w:hAnsiTheme="majorHAnsi"/>
          <w:sz w:val="24"/>
          <w:szCs w:val="24"/>
        </w:rPr>
        <w:t xml:space="preserve">5.4. Los aspectos no contemplados en el presente Reglamento o su interpretación serán </w:t>
      </w:r>
    </w:p>
    <w:p w14:paraId="5286A020" w14:textId="737C2236" w:rsidR="00320E42" w:rsidRPr="00211356" w:rsidRDefault="00205BC7" w:rsidP="00217E9D">
      <w:pPr>
        <w:spacing w:after="0" w:line="240" w:lineRule="auto"/>
        <w:jc w:val="both"/>
        <w:rPr>
          <w:rFonts w:asciiTheme="majorHAnsi" w:hAnsiTheme="majorHAnsi"/>
          <w:sz w:val="24"/>
          <w:szCs w:val="24"/>
        </w:rPr>
      </w:pPr>
      <w:r w:rsidRPr="00211356">
        <w:rPr>
          <w:rFonts w:asciiTheme="majorHAnsi" w:hAnsiTheme="majorHAnsi"/>
          <w:sz w:val="24"/>
          <w:szCs w:val="24"/>
        </w:rPr>
        <w:t xml:space="preserve">resueltos según el criterio de la Comisión Técnica Nacional de </w:t>
      </w:r>
      <w:r w:rsidR="00211356" w:rsidRPr="00211356">
        <w:rPr>
          <w:rFonts w:asciiTheme="majorHAnsi" w:hAnsiTheme="majorHAnsi"/>
          <w:sz w:val="24"/>
          <w:szCs w:val="24"/>
        </w:rPr>
        <w:t xml:space="preserve">Bienestar con las orientaciones de </w:t>
      </w:r>
      <w:proofErr w:type="spellStart"/>
      <w:r w:rsidRPr="00211356">
        <w:rPr>
          <w:rFonts w:asciiTheme="majorHAnsi" w:hAnsiTheme="majorHAnsi"/>
          <w:sz w:val="24"/>
          <w:szCs w:val="24"/>
        </w:rPr>
        <w:t>Ascun</w:t>
      </w:r>
      <w:proofErr w:type="spellEnd"/>
      <w:r w:rsidRPr="00211356">
        <w:rPr>
          <w:rFonts w:asciiTheme="majorHAnsi" w:hAnsiTheme="majorHAnsi"/>
          <w:sz w:val="24"/>
          <w:szCs w:val="24"/>
        </w:rPr>
        <w:t xml:space="preserve"> Deporte y Actividad Física</w:t>
      </w:r>
      <w:r w:rsidR="00211356" w:rsidRPr="00211356">
        <w:rPr>
          <w:rFonts w:asciiTheme="majorHAnsi" w:hAnsiTheme="majorHAnsi"/>
          <w:sz w:val="24"/>
          <w:szCs w:val="24"/>
        </w:rPr>
        <w:t>.</w:t>
      </w:r>
    </w:p>
    <w:p w14:paraId="52AE823A" w14:textId="77777777" w:rsidR="00211356" w:rsidRPr="00211356" w:rsidRDefault="00211356" w:rsidP="00217E9D">
      <w:pPr>
        <w:pBdr>
          <w:top w:val="nil"/>
          <w:left w:val="nil"/>
          <w:bottom w:val="nil"/>
          <w:right w:val="nil"/>
          <w:between w:val="nil"/>
        </w:pBdr>
        <w:spacing w:after="0" w:line="240" w:lineRule="auto"/>
        <w:jc w:val="both"/>
        <w:rPr>
          <w:rFonts w:asciiTheme="majorHAnsi" w:hAnsiTheme="majorHAnsi"/>
          <w:sz w:val="24"/>
          <w:szCs w:val="24"/>
        </w:rPr>
      </w:pPr>
    </w:p>
    <w:p w14:paraId="28935237" w14:textId="29D1279B" w:rsidR="00211356" w:rsidRDefault="00211356" w:rsidP="00217E9D">
      <w:pPr>
        <w:pBdr>
          <w:top w:val="nil"/>
          <w:left w:val="nil"/>
          <w:bottom w:val="nil"/>
          <w:right w:val="nil"/>
          <w:between w:val="nil"/>
        </w:pBdr>
        <w:spacing w:after="0" w:line="240" w:lineRule="auto"/>
        <w:jc w:val="both"/>
        <w:rPr>
          <w:rFonts w:asciiTheme="majorHAnsi" w:eastAsia="Century Gothic" w:hAnsiTheme="majorHAnsi" w:cs="Century Gothic"/>
          <w:color w:val="000000"/>
          <w:sz w:val="24"/>
          <w:szCs w:val="24"/>
        </w:rPr>
      </w:pPr>
      <w:r w:rsidRPr="00211356">
        <w:rPr>
          <w:rFonts w:asciiTheme="majorHAnsi" w:eastAsia="Century Gothic" w:hAnsiTheme="majorHAnsi" w:cs="Century Gothic"/>
          <w:color w:val="000000"/>
          <w:sz w:val="24"/>
          <w:szCs w:val="24"/>
        </w:rPr>
        <w:t>5.5. Las demandas que presenten los equipos deben cumplir con los requisitos formales de la misma, así como el pago de doscientos mil pesos ($</w:t>
      </w:r>
      <w:r>
        <w:rPr>
          <w:rFonts w:asciiTheme="majorHAnsi" w:eastAsia="Century Gothic" w:hAnsiTheme="majorHAnsi" w:cs="Century Gothic"/>
          <w:color w:val="000000"/>
          <w:sz w:val="24"/>
          <w:szCs w:val="24"/>
        </w:rPr>
        <w:t>3</w:t>
      </w:r>
      <w:r w:rsidRPr="00211356">
        <w:rPr>
          <w:rFonts w:asciiTheme="majorHAnsi" w:eastAsia="Century Gothic" w:hAnsiTheme="majorHAnsi" w:cs="Century Gothic"/>
          <w:color w:val="000000"/>
          <w:sz w:val="24"/>
          <w:szCs w:val="24"/>
        </w:rPr>
        <w:t>00.000) NO reembolsables, por el canal que la organización indique, dentro de las 4 horas siguientes a la finalización del partido.</w:t>
      </w:r>
    </w:p>
    <w:p w14:paraId="7F2AD4A9" w14:textId="77777777" w:rsidR="0045105D" w:rsidRDefault="0045105D" w:rsidP="00217E9D">
      <w:pPr>
        <w:pBdr>
          <w:top w:val="nil"/>
          <w:left w:val="nil"/>
          <w:bottom w:val="nil"/>
          <w:right w:val="nil"/>
          <w:between w:val="nil"/>
        </w:pBdr>
        <w:spacing w:after="0" w:line="240" w:lineRule="auto"/>
        <w:jc w:val="both"/>
        <w:rPr>
          <w:rFonts w:asciiTheme="majorHAnsi" w:eastAsia="Century Gothic" w:hAnsiTheme="majorHAnsi" w:cs="Century Gothic"/>
          <w:color w:val="000000"/>
          <w:sz w:val="24"/>
          <w:szCs w:val="24"/>
        </w:rPr>
      </w:pPr>
    </w:p>
    <w:p w14:paraId="4B837A88" w14:textId="07BC89DD" w:rsidR="0045105D" w:rsidRDefault="0045105D" w:rsidP="00217E9D">
      <w:pPr>
        <w:pBdr>
          <w:top w:val="nil"/>
          <w:left w:val="nil"/>
          <w:bottom w:val="nil"/>
          <w:right w:val="nil"/>
          <w:between w:val="nil"/>
        </w:pBdr>
        <w:spacing w:after="0" w:line="240" w:lineRule="auto"/>
        <w:jc w:val="both"/>
        <w:rPr>
          <w:rFonts w:asciiTheme="majorHAnsi" w:eastAsia="Century Gothic" w:hAnsiTheme="majorHAnsi" w:cs="Century Gothic"/>
          <w:color w:val="000000"/>
          <w:sz w:val="24"/>
          <w:szCs w:val="24"/>
        </w:rPr>
      </w:pPr>
      <w:r>
        <w:rPr>
          <w:rFonts w:asciiTheme="majorHAnsi" w:eastAsia="Century Gothic" w:hAnsiTheme="majorHAnsi" w:cs="Century Gothic"/>
          <w:color w:val="000000"/>
          <w:sz w:val="24"/>
          <w:szCs w:val="24"/>
        </w:rPr>
        <w:t xml:space="preserve">5.6. El valor del juzgamiento será asumido por Bienestar Universitario. </w:t>
      </w:r>
    </w:p>
    <w:p w14:paraId="42ED696B" w14:textId="77777777" w:rsidR="0045105D" w:rsidRDefault="0045105D" w:rsidP="00217E9D">
      <w:pPr>
        <w:pBdr>
          <w:top w:val="nil"/>
          <w:left w:val="nil"/>
          <w:bottom w:val="nil"/>
          <w:right w:val="nil"/>
          <w:between w:val="nil"/>
        </w:pBdr>
        <w:spacing w:after="0" w:line="240" w:lineRule="auto"/>
        <w:jc w:val="both"/>
        <w:rPr>
          <w:rFonts w:asciiTheme="majorHAnsi" w:eastAsia="Century Gothic" w:hAnsiTheme="majorHAnsi" w:cs="Century Gothic"/>
          <w:color w:val="000000"/>
          <w:sz w:val="24"/>
          <w:szCs w:val="24"/>
        </w:rPr>
      </w:pPr>
    </w:p>
    <w:p w14:paraId="635BE023" w14:textId="37361336" w:rsidR="00BB5DE7" w:rsidRDefault="00BB5DE7" w:rsidP="00217E9D">
      <w:pPr>
        <w:pBdr>
          <w:top w:val="nil"/>
          <w:left w:val="nil"/>
          <w:bottom w:val="nil"/>
          <w:right w:val="nil"/>
          <w:between w:val="nil"/>
        </w:pBdr>
        <w:spacing w:after="0" w:line="240" w:lineRule="auto"/>
        <w:jc w:val="both"/>
        <w:rPr>
          <w:rFonts w:asciiTheme="majorHAnsi" w:eastAsia="Century Gothic" w:hAnsiTheme="majorHAnsi" w:cs="Century Gothic"/>
          <w:color w:val="000000"/>
          <w:sz w:val="24"/>
          <w:szCs w:val="24"/>
          <w:highlight w:val="white"/>
        </w:rPr>
      </w:pPr>
      <w:r w:rsidRPr="00BB5DE7">
        <w:rPr>
          <w:rFonts w:asciiTheme="majorHAnsi" w:eastAsia="Century Gothic" w:hAnsiTheme="majorHAnsi" w:cs="Century Gothic"/>
          <w:color w:val="000000"/>
          <w:sz w:val="24"/>
          <w:szCs w:val="24"/>
          <w:highlight w:val="white"/>
        </w:rPr>
        <w:t>5.7.</w:t>
      </w:r>
      <w:r>
        <w:rPr>
          <w:rFonts w:asciiTheme="majorHAnsi" w:eastAsia="Century Gothic" w:hAnsiTheme="majorHAnsi" w:cs="Century Gothic"/>
          <w:b/>
          <w:bCs/>
          <w:color w:val="000000"/>
          <w:sz w:val="24"/>
          <w:szCs w:val="24"/>
          <w:highlight w:val="white"/>
        </w:rPr>
        <w:t xml:space="preserve"> </w:t>
      </w:r>
      <w:r w:rsidRPr="00BB5DE7">
        <w:rPr>
          <w:rFonts w:asciiTheme="majorHAnsi" w:eastAsia="Century Gothic" w:hAnsiTheme="majorHAnsi" w:cs="Century Gothic"/>
          <w:b/>
          <w:bCs/>
          <w:color w:val="000000"/>
          <w:sz w:val="24"/>
          <w:szCs w:val="24"/>
          <w:highlight w:val="white"/>
        </w:rPr>
        <w:t>Canal Oficial de Comunicación:</w:t>
      </w:r>
      <w:r w:rsidRPr="00BB5DE7">
        <w:rPr>
          <w:rFonts w:asciiTheme="majorHAnsi" w:eastAsia="Century Gothic" w:hAnsiTheme="majorHAnsi" w:cs="Century Gothic"/>
          <w:color w:val="000000"/>
          <w:sz w:val="24"/>
          <w:szCs w:val="24"/>
          <w:highlight w:val="white"/>
        </w:rPr>
        <w:t xml:space="preserve"> El profesional en gestión cultural y deportiva crea el grupo oficial de </w:t>
      </w:r>
      <w:r w:rsidRPr="00BB5DE7">
        <w:rPr>
          <w:rFonts w:asciiTheme="majorHAnsi" w:eastAsia="Century Gothic" w:hAnsiTheme="majorHAnsi" w:cs="Century Gothic"/>
          <w:b/>
          <w:bCs/>
          <w:color w:val="000000"/>
          <w:sz w:val="24"/>
          <w:szCs w:val="24"/>
          <w:highlight w:val="white"/>
        </w:rPr>
        <w:t xml:space="preserve">WhatsApp </w:t>
      </w:r>
      <w:r w:rsidRPr="00BB5DE7">
        <w:rPr>
          <w:rFonts w:asciiTheme="majorHAnsi" w:eastAsia="Century Gothic" w:hAnsiTheme="majorHAnsi" w:cs="Century Gothic"/>
          <w:color w:val="000000"/>
          <w:sz w:val="24"/>
          <w:szCs w:val="24"/>
          <w:highlight w:val="white"/>
        </w:rPr>
        <w:t>y agrega a delegados de fútbol</w:t>
      </w:r>
      <w:r>
        <w:rPr>
          <w:rFonts w:asciiTheme="majorHAnsi" w:eastAsia="Century Gothic" w:hAnsiTheme="majorHAnsi" w:cs="Century Gothic"/>
          <w:color w:val="000000"/>
          <w:sz w:val="24"/>
          <w:szCs w:val="24"/>
          <w:highlight w:val="white"/>
        </w:rPr>
        <w:t>.</w:t>
      </w:r>
    </w:p>
    <w:p w14:paraId="023CBF1B" w14:textId="77777777" w:rsidR="00BB5DE7" w:rsidRDefault="00BB5DE7" w:rsidP="00217E9D">
      <w:pPr>
        <w:pBdr>
          <w:top w:val="nil"/>
          <w:left w:val="nil"/>
          <w:bottom w:val="nil"/>
          <w:right w:val="nil"/>
          <w:between w:val="nil"/>
        </w:pBdr>
        <w:spacing w:after="0" w:line="240" w:lineRule="auto"/>
        <w:jc w:val="both"/>
        <w:rPr>
          <w:rFonts w:asciiTheme="majorHAnsi" w:eastAsia="Century Gothic" w:hAnsiTheme="majorHAnsi" w:cs="Century Gothic"/>
          <w:color w:val="000000"/>
          <w:sz w:val="24"/>
          <w:szCs w:val="24"/>
          <w:highlight w:val="white"/>
        </w:rPr>
      </w:pPr>
    </w:p>
    <w:p w14:paraId="0C9DACDC" w14:textId="77777777" w:rsidR="00BB5DE7" w:rsidRPr="005837D5" w:rsidRDefault="00BB5DE7" w:rsidP="00217E9D">
      <w:pPr>
        <w:pBdr>
          <w:top w:val="nil"/>
          <w:left w:val="nil"/>
          <w:bottom w:val="nil"/>
          <w:right w:val="nil"/>
          <w:between w:val="nil"/>
        </w:pBdr>
        <w:spacing w:after="0" w:line="240" w:lineRule="auto"/>
        <w:jc w:val="both"/>
        <w:rPr>
          <w:rFonts w:asciiTheme="majorHAnsi" w:hAnsiTheme="majorHAnsi"/>
          <w:color w:val="000000"/>
          <w:sz w:val="24"/>
          <w:szCs w:val="24"/>
          <w:highlight w:val="white"/>
        </w:rPr>
      </w:pPr>
      <w:r>
        <w:rPr>
          <w:rFonts w:asciiTheme="majorHAnsi" w:eastAsia="Century Gothic" w:hAnsiTheme="majorHAnsi" w:cs="Century Gothic"/>
          <w:color w:val="000000"/>
          <w:sz w:val="24"/>
          <w:szCs w:val="24"/>
          <w:highlight w:val="white"/>
        </w:rPr>
        <w:t xml:space="preserve">5.8. </w:t>
      </w:r>
      <w:r w:rsidRPr="005837D5">
        <w:rPr>
          <w:rFonts w:asciiTheme="majorHAnsi" w:eastAsia="Century Gothic" w:hAnsiTheme="majorHAnsi" w:cs="Century Gothic"/>
          <w:color w:val="000000"/>
          <w:sz w:val="24"/>
          <w:szCs w:val="24"/>
          <w:highlight w:val="white"/>
        </w:rPr>
        <w:t>La programación, las resoluciones del comité disciplinario, las tablas de posiciones, amonestados y expulsados será socializados por el mismo canal oficial de WhatsApp. Así mismo se podrá compartir por medio del correo institucional.</w:t>
      </w:r>
    </w:p>
    <w:p w14:paraId="1F1F9633" w14:textId="77777777" w:rsidR="00BB5DE7" w:rsidRDefault="00BB5DE7" w:rsidP="00217E9D">
      <w:pPr>
        <w:pBdr>
          <w:top w:val="nil"/>
          <w:left w:val="nil"/>
          <w:bottom w:val="nil"/>
          <w:right w:val="nil"/>
          <w:between w:val="nil"/>
        </w:pBdr>
        <w:spacing w:after="0" w:line="240" w:lineRule="auto"/>
        <w:jc w:val="both"/>
        <w:rPr>
          <w:rFonts w:asciiTheme="majorHAnsi" w:hAnsiTheme="majorHAnsi"/>
          <w:b/>
          <w:bCs/>
          <w:color w:val="000000"/>
          <w:sz w:val="24"/>
          <w:szCs w:val="24"/>
          <w:highlight w:val="white"/>
        </w:rPr>
      </w:pPr>
    </w:p>
    <w:p w14:paraId="17FD382F" w14:textId="7C31A1E0" w:rsidR="00BB5DE7" w:rsidRDefault="00BB5DE7" w:rsidP="00217E9D">
      <w:pPr>
        <w:pBdr>
          <w:top w:val="nil"/>
          <w:left w:val="nil"/>
          <w:bottom w:val="nil"/>
          <w:right w:val="nil"/>
          <w:between w:val="nil"/>
        </w:pBdr>
        <w:spacing w:after="0" w:line="240" w:lineRule="auto"/>
        <w:jc w:val="both"/>
        <w:rPr>
          <w:rFonts w:asciiTheme="majorHAnsi" w:hAnsiTheme="majorHAnsi"/>
          <w:color w:val="000000"/>
          <w:sz w:val="24"/>
          <w:szCs w:val="24"/>
          <w:highlight w:val="white"/>
        </w:rPr>
      </w:pPr>
      <w:r w:rsidRPr="00BB5DE7">
        <w:rPr>
          <w:rFonts w:asciiTheme="majorHAnsi" w:hAnsiTheme="majorHAnsi"/>
          <w:color w:val="000000"/>
          <w:sz w:val="24"/>
          <w:szCs w:val="24"/>
          <w:highlight w:val="white"/>
        </w:rPr>
        <w:t>5.9.</w:t>
      </w:r>
      <w:r>
        <w:rPr>
          <w:rFonts w:asciiTheme="majorHAnsi" w:hAnsiTheme="majorHAnsi"/>
          <w:b/>
          <w:bCs/>
          <w:color w:val="000000"/>
          <w:sz w:val="24"/>
          <w:szCs w:val="24"/>
          <w:highlight w:val="white"/>
        </w:rPr>
        <w:t xml:space="preserve"> </w:t>
      </w:r>
      <w:r w:rsidRPr="005837D5">
        <w:rPr>
          <w:rFonts w:asciiTheme="majorHAnsi" w:hAnsiTheme="majorHAnsi"/>
          <w:b/>
          <w:bCs/>
          <w:color w:val="000000"/>
          <w:sz w:val="24"/>
          <w:szCs w:val="24"/>
          <w:highlight w:val="white"/>
        </w:rPr>
        <w:t>El horario de competencia</w:t>
      </w:r>
      <w:r>
        <w:rPr>
          <w:rFonts w:asciiTheme="majorHAnsi" w:hAnsiTheme="majorHAnsi"/>
          <w:color w:val="000000"/>
          <w:sz w:val="24"/>
          <w:szCs w:val="24"/>
          <w:highlight w:val="white"/>
        </w:rPr>
        <w:t>:</w:t>
      </w:r>
      <w:r w:rsidRPr="005837D5">
        <w:rPr>
          <w:rFonts w:asciiTheme="majorHAnsi" w:hAnsiTheme="majorHAnsi"/>
          <w:color w:val="000000"/>
          <w:sz w:val="24"/>
          <w:szCs w:val="24"/>
          <w:highlight w:val="white"/>
        </w:rPr>
        <w:t xml:space="preserve"> será los días SABADOS</w:t>
      </w:r>
      <w:r>
        <w:rPr>
          <w:rFonts w:asciiTheme="majorHAnsi" w:hAnsiTheme="majorHAnsi"/>
          <w:color w:val="000000"/>
          <w:sz w:val="24"/>
          <w:szCs w:val="24"/>
          <w:highlight w:val="white"/>
        </w:rPr>
        <w:t xml:space="preserve"> (2:00 y 4:00 pm)  Y DOMINGOS</w:t>
      </w:r>
      <w:r w:rsidRPr="005837D5">
        <w:rPr>
          <w:rFonts w:asciiTheme="majorHAnsi" w:hAnsiTheme="majorHAnsi"/>
          <w:color w:val="000000"/>
          <w:sz w:val="24"/>
          <w:szCs w:val="24"/>
          <w:highlight w:val="white"/>
        </w:rPr>
        <w:t xml:space="preserve"> </w:t>
      </w:r>
      <w:r>
        <w:rPr>
          <w:rFonts w:asciiTheme="majorHAnsi" w:hAnsiTheme="majorHAnsi"/>
          <w:color w:val="000000"/>
          <w:sz w:val="24"/>
          <w:szCs w:val="24"/>
          <w:highlight w:val="white"/>
        </w:rPr>
        <w:t>(10:00 am, 12:00 m, 2:00 pm y 4:00 pm).</w:t>
      </w:r>
    </w:p>
    <w:p w14:paraId="2C312107" w14:textId="77777777" w:rsidR="00BB5DE7" w:rsidRDefault="00BB5DE7" w:rsidP="00217E9D">
      <w:pPr>
        <w:pBdr>
          <w:top w:val="nil"/>
          <w:left w:val="nil"/>
          <w:bottom w:val="nil"/>
          <w:right w:val="nil"/>
          <w:between w:val="nil"/>
        </w:pBdr>
        <w:spacing w:after="0" w:line="240" w:lineRule="auto"/>
        <w:jc w:val="both"/>
        <w:rPr>
          <w:rFonts w:asciiTheme="majorHAnsi" w:hAnsiTheme="majorHAnsi"/>
          <w:color w:val="000000"/>
          <w:sz w:val="24"/>
          <w:szCs w:val="24"/>
          <w:highlight w:val="white"/>
        </w:rPr>
      </w:pPr>
    </w:p>
    <w:p w14:paraId="1410499D" w14:textId="77777777" w:rsidR="00972DED" w:rsidRDefault="00972DED" w:rsidP="00217E9D">
      <w:pPr>
        <w:pBdr>
          <w:top w:val="nil"/>
          <w:left w:val="nil"/>
          <w:bottom w:val="nil"/>
          <w:right w:val="nil"/>
          <w:between w:val="nil"/>
        </w:pBdr>
        <w:spacing w:after="0" w:line="240" w:lineRule="auto"/>
        <w:jc w:val="both"/>
        <w:rPr>
          <w:rFonts w:asciiTheme="majorHAnsi" w:hAnsiTheme="majorHAnsi"/>
          <w:color w:val="000000"/>
          <w:sz w:val="24"/>
          <w:szCs w:val="24"/>
          <w:highlight w:val="white"/>
        </w:rPr>
      </w:pPr>
    </w:p>
    <w:p w14:paraId="1C8494B8" w14:textId="35C23D48" w:rsidR="00972DED" w:rsidRPr="00211356" w:rsidRDefault="00972DED" w:rsidP="00217E9D">
      <w:pPr>
        <w:spacing w:after="0" w:line="240" w:lineRule="auto"/>
        <w:jc w:val="both"/>
        <w:rPr>
          <w:rFonts w:asciiTheme="majorHAnsi" w:hAnsiTheme="majorHAnsi"/>
          <w:b/>
          <w:bCs/>
          <w:sz w:val="24"/>
          <w:szCs w:val="24"/>
        </w:rPr>
      </w:pPr>
      <w:r w:rsidRPr="00211356">
        <w:rPr>
          <w:rFonts w:asciiTheme="majorHAnsi" w:hAnsiTheme="majorHAnsi"/>
          <w:b/>
          <w:bCs/>
          <w:sz w:val="24"/>
          <w:szCs w:val="24"/>
        </w:rPr>
        <w:t xml:space="preserve">Artículo </w:t>
      </w:r>
      <w:r>
        <w:rPr>
          <w:rFonts w:asciiTheme="majorHAnsi" w:hAnsiTheme="majorHAnsi"/>
          <w:b/>
          <w:bCs/>
          <w:sz w:val="24"/>
          <w:szCs w:val="24"/>
        </w:rPr>
        <w:t>6</w:t>
      </w:r>
      <w:r w:rsidRPr="00211356">
        <w:rPr>
          <w:rFonts w:asciiTheme="majorHAnsi" w:hAnsiTheme="majorHAnsi"/>
          <w:b/>
          <w:bCs/>
          <w:sz w:val="24"/>
          <w:szCs w:val="24"/>
        </w:rPr>
        <w:t xml:space="preserve">. </w:t>
      </w:r>
      <w:r>
        <w:rPr>
          <w:rFonts w:asciiTheme="majorHAnsi" w:hAnsiTheme="majorHAnsi"/>
          <w:b/>
          <w:bCs/>
          <w:sz w:val="24"/>
          <w:szCs w:val="24"/>
        </w:rPr>
        <w:t>OTROS ASPECTOS GENERALES</w:t>
      </w:r>
    </w:p>
    <w:p w14:paraId="3085EA91" w14:textId="77777777" w:rsidR="00972DED" w:rsidRDefault="00972DED" w:rsidP="00217E9D">
      <w:pPr>
        <w:pBdr>
          <w:top w:val="nil"/>
          <w:left w:val="nil"/>
          <w:bottom w:val="nil"/>
          <w:right w:val="nil"/>
          <w:between w:val="nil"/>
        </w:pBdr>
        <w:spacing w:after="0" w:line="240" w:lineRule="auto"/>
        <w:jc w:val="both"/>
        <w:rPr>
          <w:rFonts w:asciiTheme="majorHAnsi" w:hAnsiTheme="majorHAnsi"/>
          <w:color w:val="000000"/>
          <w:sz w:val="24"/>
          <w:szCs w:val="24"/>
          <w:highlight w:val="white"/>
        </w:rPr>
      </w:pPr>
    </w:p>
    <w:p w14:paraId="7AF6B502" w14:textId="17D87C24" w:rsidR="00BB5DE7" w:rsidRDefault="00BB5DE7" w:rsidP="00217E9D">
      <w:pPr>
        <w:pBdr>
          <w:top w:val="nil"/>
          <w:left w:val="nil"/>
          <w:bottom w:val="nil"/>
          <w:right w:val="nil"/>
          <w:between w:val="nil"/>
        </w:pBdr>
        <w:spacing w:after="0" w:line="240" w:lineRule="auto"/>
        <w:jc w:val="both"/>
        <w:rPr>
          <w:rFonts w:asciiTheme="majorHAnsi" w:hAnsiTheme="majorHAnsi"/>
          <w:color w:val="000000"/>
          <w:sz w:val="24"/>
          <w:szCs w:val="24"/>
          <w:highlight w:val="white"/>
        </w:rPr>
      </w:pPr>
      <w:r>
        <w:rPr>
          <w:rFonts w:asciiTheme="majorHAnsi" w:hAnsiTheme="majorHAnsi"/>
          <w:color w:val="000000"/>
          <w:sz w:val="24"/>
          <w:szCs w:val="24"/>
          <w:highlight w:val="white"/>
        </w:rPr>
        <w:t>6.</w:t>
      </w:r>
      <w:r w:rsidR="00972DED">
        <w:rPr>
          <w:rFonts w:asciiTheme="majorHAnsi" w:hAnsiTheme="majorHAnsi"/>
          <w:color w:val="000000"/>
          <w:sz w:val="24"/>
          <w:szCs w:val="24"/>
          <w:highlight w:val="white"/>
        </w:rPr>
        <w:t>1</w:t>
      </w:r>
      <w:r>
        <w:rPr>
          <w:rFonts w:asciiTheme="majorHAnsi" w:hAnsiTheme="majorHAnsi"/>
          <w:color w:val="000000"/>
          <w:sz w:val="24"/>
          <w:szCs w:val="24"/>
          <w:highlight w:val="white"/>
        </w:rPr>
        <w:t xml:space="preserve">. </w:t>
      </w:r>
      <w:r w:rsidRPr="005837D5">
        <w:rPr>
          <w:rFonts w:asciiTheme="majorHAnsi" w:hAnsiTheme="majorHAnsi"/>
          <w:b/>
          <w:bCs/>
          <w:color w:val="000000"/>
          <w:sz w:val="24"/>
          <w:szCs w:val="24"/>
          <w:highlight w:val="white"/>
        </w:rPr>
        <w:t>Aplazamiento de partidos:</w:t>
      </w:r>
      <w:r>
        <w:rPr>
          <w:rFonts w:asciiTheme="majorHAnsi" w:hAnsiTheme="majorHAnsi"/>
          <w:color w:val="000000"/>
          <w:sz w:val="24"/>
          <w:szCs w:val="24"/>
          <w:highlight w:val="white"/>
        </w:rPr>
        <w:t xml:space="preserve"> el delegado debe solicitar por escrito al correo </w:t>
      </w:r>
      <w:hyperlink r:id="rId7" w:history="1">
        <w:r w:rsidRPr="00580C89">
          <w:rPr>
            <w:rStyle w:val="Hipervnculo"/>
            <w:rFonts w:asciiTheme="majorHAnsi" w:hAnsiTheme="majorHAnsi"/>
            <w:sz w:val="24"/>
            <w:szCs w:val="24"/>
            <w:highlight w:val="white"/>
          </w:rPr>
          <w:t>henry.salazar@ucc.edu.co</w:t>
        </w:r>
      </w:hyperlink>
      <w:r>
        <w:rPr>
          <w:rFonts w:asciiTheme="majorHAnsi" w:hAnsiTheme="majorHAnsi"/>
          <w:color w:val="000000"/>
          <w:sz w:val="24"/>
          <w:szCs w:val="24"/>
          <w:highlight w:val="white"/>
        </w:rPr>
        <w:t xml:space="preserve"> el aplazamiento del partido siempre que justifique salida pedagógica, práctica del algún curso, viaje por temas académicos o similares. Este correo debe enviarlo a más tardar el martes antes que salga la programación. </w:t>
      </w:r>
    </w:p>
    <w:p w14:paraId="43521709" w14:textId="77777777" w:rsidR="00BB5DE7" w:rsidRDefault="00BB5DE7" w:rsidP="00217E9D">
      <w:pPr>
        <w:pBdr>
          <w:top w:val="nil"/>
          <w:left w:val="nil"/>
          <w:bottom w:val="nil"/>
          <w:right w:val="nil"/>
          <w:between w:val="nil"/>
        </w:pBdr>
        <w:spacing w:after="0" w:line="240" w:lineRule="auto"/>
        <w:jc w:val="both"/>
        <w:rPr>
          <w:rFonts w:asciiTheme="majorHAnsi" w:hAnsiTheme="majorHAnsi"/>
          <w:color w:val="000000"/>
          <w:sz w:val="24"/>
          <w:szCs w:val="24"/>
          <w:highlight w:val="white"/>
        </w:rPr>
      </w:pPr>
    </w:p>
    <w:p w14:paraId="2751EB23" w14:textId="32739A1E" w:rsidR="00BB5DE7" w:rsidRDefault="00BB5DE7" w:rsidP="00217E9D">
      <w:pPr>
        <w:pBdr>
          <w:top w:val="nil"/>
          <w:left w:val="nil"/>
          <w:bottom w:val="nil"/>
          <w:right w:val="nil"/>
          <w:between w:val="nil"/>
        </w:pBdr>
        <w:spacing w:after="0" w:line="240" w:lineRule="auto"/>
        <w:jc w:val="both"/>
        <w:rPr>
          <w:rFonts w:asciiTheme="majorHAnsi" w:hAnsiTheme="majorHAnsi"/>
          <w:color w:val="000000"/>
          <w:sz w:val="24"/>
          <w:szCs w:val="24"/>
          <w:highlight w:val="white"/>
        </w:rPr>
      </w:pPr>
      <w:r w:rsidRPr="00BB5DE7">
        <w:rPr>
          <w:rFonts w:asciiTheme="majorHAnsi" w:hAnsiTheme="majorHAnsi"/>
          <w:color w:val="000000"/>
          <w:sz w:val="24"/>
          <w:szCs w:val="24"/>
          <w:highlight w:val="white"/>
        </w:rPr>
        <w:t>6.</w:t>
      </w:r>
      <w:r w:rsidR="00972DED">
        <w:rPr>
          <w:rFonts w:asciiTheme="majorHAnsi" w:hAnsiTheme="majorHAnsi"/>
          <w:color w:val="000000"/>
          <w:sz w:val="24"/>
          <w:szCs w:val="24"/>
          <w:highlight w:val="white"/>
        </w:rPr>
        <w:t>2</w:t>
      </w:r>
      <w:r w:rsidRPr="00BB5DE7">
        <w:rPr>
          <w:rFonts w:asciiTheme="majorHAnsi" w:hAnsiTheme="majorHAnsi"/>
          <w:color w:val="000000"/>
          <w:sz w:val="24"/>
          <w:szCs w:val="24"/>
          <w:highlight w:val="white"/>
        </w:rPr>
        <w:t>.</w:t>
      </w:r>
      <w:r>
        <w:rPr>
          <w:rFonts w:asciiTheme="majorHAnsi" w:hAnsiTheme="majorHAnsi"/>
          <w:b/>
          <w:bCs/>
          <w:color w:val="000000"/>
          <w:sz w:val="24"/>
          <w:szCs w:val="24"/>
          <w:highlight w:val="white"/>
        </w:rPr>
        <w:t xml:space="preserve"> Revisión de los reglamentos.</w:t>
      </w:r>
      <w:r>
        <w:rPr>
          <w:rFonts w:asciiTheme="majorHAnsi" w:hAnsiTheme="majorHAnsi"/>
          <w:color w:val="000000"/>
          <w:sz w:val="24"/>
          <w:szCs w:val="24"/>
          <w:highlight w:val="white"/>
        </w:rPr>
        <w:t xml:space="preserve"> Los delegados en el congresillo técnico aportarán en la construcción de los reglamentos de los torneos según su disciplina deportiva, estos comentarios y ajustes deberán enviarlos al correo </w:t>
      </w:r>
      <w:hyperlink r:id="rId8" w:history="1">
        <w:r w:rsidRPr="00580C89">
          <w:rPr>
            <w:rStyle w:val="Hipervnculo"/>
            <w:rFonts w:asciiTheme="majorHAnsi" w:hAnsiTheme="majorHAnsi"/>
            <w:sz w:val="24"/>
            <w:szCs w:val="24"/>
            <w:highlight w:val="white"/>
          </w:rPr>
          <w:t>henry.salazar@ucc.edu.co</w:t>
        </w:r>
      </w:hyperlink>
      <w:r>
        <w:rPr>
          <w:rFonts w:asciiTheme="majorHAnsi" w:hAnsiTheme="majorHAnsi"/>
          <w:color w:val="000000"/>
          <w:sz w:val="24"/>
          <w:szCs w:val="24"/>
          <w:highlight w:val="white"/>
        </w:rPr>
        <w:t xml:space="preserve"> para su validación con el comité organizador. </w:t>
      </w:r>
    </w:p>
    <w:p w14:paraId="23B5727C" w14:textId="77777777" w:rsidR="00BB5DE7" w:rsidRDefault="00BB5DE7" w:rsidP="00217E9D">
      <w:pPr>
        <w:pBdr>
          <w:top w:val="nil"/>
          <w:left w:val="nil"/>
          <w:bottom w:val="nil"/>
          <w:right w:val="nil"/>
          <w:between w:val="nil"/>
        </w:pBdr>
        <w:spacing w:after="0" w:line="240" w:lineRule="auto"/>
        <w:jc w:val="both"/>
        <w:rPr>
          <w:rFonts w:asciiTheme="majorHAnsi" w:hAnsiTheme="majorHAnsi"/>
          <w:color w:val="000000"/>
          <w:sz w:val="24"/>
          <w:szCs w:val="24"/>
          <w:highlight w:val="white"/>
        </w:rPr>
      </w:pPr>
    </w:p>
    <w:p w14:paraId="0CB66F17" w14:textId="5F804062" w:rsidR="00BB5DE7" w:rsidRPr="005837D5" w:rsidRDefault="00BB5DE7" w:rsidP="00217E9D">
      <w:pPr>
        <w:pBdr>
          <w:top w:val="nil"/>
          <w:left w:val="nil"/>
          <w:bottom w:val="nil"/>
          <w:right w:val="nil"/>
          <w:between w:val="nil"/>
        </w:pBdr>
        <w:spacing w:after="0" w:line="240" w:lineRule="auto"/>
        <w:jc w:val="both"/>
        <w:rPr>
          <w:rFonts w:asciiTheme="majorHAnsi" w:hAnsiTheme="majorHAnsi"/>
          <w:color w:val="000000"/>
          <w:sz w:val="24"/>
          <w:szCs w:val="24"/>
          <w:highlight w:val="white"/>
        </w:rPr>
      </w:pPr>
      <w:r w:rsidRPr="00BB5DE7">
        <w:rPr>
          <w:rFonts w:asciiTheme="majorHAnsi" w:hAnsiTheme="majorHAnsi"/>
          <w:color w:val="000000"/>
          <w:sz w:val="24"/>
          <w:szCs w:val="24"/>
          <w:highlight w:val="white"/>
        </w:rPr>
        <w:t>6.</w:t>
      </w:r>
      <w:r w:rsidR="00972DED">
        <w:rPr>
          <w:rFonts w:asciiTheme="majorHAnsi" w:hAnsiTheme="majorHAnsi"/>
          <w:color w:val="000000"/>
          <w:sz w:val="24"/>
          <w:szCs w:val="24"/>
          <w:highlight w:val="white"/>
        </w:rPr>
        <w:t>3</w:t>
      </w:r>
      <w:r w:rsidRPr="00BB5DE7">
        <w:rPr>
          <w:rFonts w:asciiTheme="majorHAnsi" w:hAnsiTheme="majorHAnsi"/>
          <w:color w:val="000000"/>
          <w:sz w:val="24"/>
          <w:szCs w:val="24"/>
          <w:highlight w:val="white"/>
        </w:rPr>
        <w:t>.</w:t>
      </w:r>
      <w:r>
        <w:rPr>
          <w:rFonts w:asciiTheme="majorHAnsi" w:hAnsiTheme="majorHAnsi"/>
          <w:b/>
          <w:bCs/>
          <w:color w:val="000000"/>
          <w:sz w:val="24"/>
          <w:szCs w:val="24"/>
          <w:highlight w:val="white"/>
        </w:rPr>
        <w:t xml:space="preserve"> </w:t>
      </w:r>
      <w:r w:rsidRPr="006345A2">
        <w:rPr>
          <w:rFonts w:asciiTheme="majorHAnsi" w:hAnsiTheme="majorHAnsi"/>
          <w:b/>
          <w:bCs/>
          <w:color w:val="000000"/>
          <w:sz w:val="24"/>
          <w:szCs w:val="24"/>
          <w:highlight w:val="white"/>
        </w:rPr>
        <w:t xml:space="preserve">Casos especiales. </w:t>
      </w:r>
      <w:r w:rsidRPr="006345A2">
        <w:rPr>
          <w:rFonts w:asciiTheme="majorHAnsi" w:hAnsiTheme="majorHAnsi"/>
          <w:color w:val="000000"/>
          <w:sz w:val="24"/>
          <w:szCs w:val="24"/>
          <w:highlight w:val="white"/>
        </w:rPr>
        <w:t>Las situaciones que resulten deban ser conciliadas o ajustadas al reglamento, se tratarán en asamblea de delegados respetando el debido proceso y las normas que rigen el deporte.</w:t>
      </w:r>
    </w:p>
    <w:p w14:paraId="292C6601" w14:textId="77777777" w:rsidR="00BB5DE7" w:rsidRDefault="00BB5DE7" w:rsidP="00217E9D">
      <w:pPr>
        <w:pBdr>
          <w:top w:val="nil"/>
          <w:left w:val="nil"/>
          <w:bottom w:val="nil"/>
          <w:right w:val="nil"/>
          <w:between w:val="nil"/>
        </w:pBdr>
        <w:spacing w:after="0" w:line="240" w:lineRule="auto"/>
        <w:jc w:val="both"/>
        <w:rPr>
          <w:rFonts w:asciiTheme="majorHAnsi" w:hAnsiTheme="majorHAnsi"/>
          <w:color w:val="000000"/>
          <w:sz w:val="24"/>
          <w:szCs w:val="24"/>
          <w:highlight w:val="white"/>
        </w:rPr>
      </w:pPr>
    </w:p>
    <w:p w14:paraId="49FA1E43" w14:textId="700C057F" w:rsidR="00972DED" w:rsidRDefault="00972DED" w:rsidP="00217E9D">
      <w:pPr>
        <w:pBdr>
          <w:top w:val="nil"/>
          <w:left w:val="nil"/>
          <w:bottom w:val="nil"/>
          <w:right w:val="nil"/>
          <w:between w:val="nil"/>
        </w:pBdr>
        <w:spacing w:after="0" w:line="240" w:lineRule="auto"/>
        <w:jc w:val="both"/>
        <w:rPr>
          <w:rFonts w:asciiTheme="majorHAnsi" w:hAnsiTheme="majorHAnsi"/>
          <w:color w:val="000000"/>
          <w:sz w:val="24"/>
          <w:szCs w:val="24"/>
          <w:highlight w:val="white"/>
        </w:rPr>
      </w:pPr>
      <w:r w:rsidRPr="00972DED">
        <w:rPr>
          <w:rFonts w:asciiTheme="majorHAnsi" w:hAnsiTheme="majorHAnsi"/>
          <w:color w:val="000000"/>
          <w:sz w:val="24"/>
          <w:szCs w:val="24"/>
          <w:highlight w:val="white"/>
        </w:rPr>
        <w:t>6.4.</w:t>
      </w:r>
      <w:r>
        <w:rPr>
          <w:rFonts w:asciiTheme="majorHAnsi" w:hAnsiTheme="majorHAnsi"/>
          <w:color w:val="000000"/>
          <w:sz w:val="24"/>
          <w:szCs w:val="24"/>
          <w:highlight w:val="white"/>
        </w:rPr>
        <w:t xml:space="preserve"> </w:t>
      </w:r>
      <w:r w:rsidRPr="005837D5">
        <w:rPr>
          <w:rFonts w:asciiTheme="majorHAnsi" w:hAnsiTheme="majorHAnsi"/>
          <w:b/>
          <w:bCs/>
          <w:color w:val="000000"/>
          <w:sz w:val="24"/>
          <w:szCs w:val="24"/>
          <w:highlight w:val="white"/>
        </w:rPr>
        <w:t>Horario para cancelar amarillas y rojas.</w:t>
      </w:r>
      <w:r>
        <w:rPr>
          <w:rFonts w:asciiTheme="majorHAnsi" w:hAnsiTheme="majorHAnsi"/>
          <w:color w:val="000000"/>
          <w:sz w:val="24"/>
          <w:szCs w:val="24"/>
          <w:highlight w:val="white"/>
        </w:rPr>
        <w:t xml:space="preserve"> </w:t>
      </w:r>
      <w:r w:rsidRPr="005837D5">
        <w:rPr>
          <w:rFonts w:asciiTheme="majorHAnsi" w:hAnsiTheme="majorHAnsi"/>
          <w:color w:val="000000"/>
          <w:sz w:val="24"/>
          <w:szCs w:val="24"/>
          <w:highlight w:val="white"/>
        </w:rPr>
        <w:t xml:space="preserve">Los delegados tendrán el horario de Jueves de 4:00 a </w:t>
      </w:r>
      <w:r>
        <w:rPr>
          <w:rFonts w:asciiTheme="majorHAnsi" w:hAnsiTheme="majorHAnsi"/>
          <w:color w:val="000000"/>
          <w:sz w:val="24"/>
          <w:szCs w:val="24"/>
          <w:highlight w:val="white"/>
        </w:rPr>
        <w:t>7</w:t>
      </w:r>
      <w:r w:rsidRPr="005837D5">
        <w:rPr>
          <w:rFonts w:asciiTheme="majorHAnsi" w:hAnsiTheme="majorHAnsi"/>
          <w:color w:val="000000"/>
          <w:sz w:val="24"/>
          <w:szCs w:val="24"/>
          <w:highlight w:val="white"/>
        </w:rPr>
        <w:t>:</w:t>
      </w:r>
      <w:r>
        <w:rPr>
          <w:rFonts w:asciiTheme="majorHAnsi" w:hAnsiTheme="majorHAnsi"/>
          <w:color w:val="000000"/>
          <w:sz w:val="24"/>
          <w:szCs w:val="24"/>
          <w:highlight w:val="white"/>
        </w:rPr>
        <w:t>3</w:t>
      </w:r>
      <w:r w:rsidRPr="005837D5">
        <w:rPr>
          <w:rFonts w:asciiTheme="majorHAnsi" w:hAnsiTheme="majorHAnsi"/>
          <w:color w:val="000000"/>
          <w:sz w:val="24"/>
          <w:szCs w:val="24"/>
          <w:highlight w:val="white"/>
        </w:rPr>
        <w:t xml:space="preserve">0 pm para cancelar en Efectivo el valor de los </w:t>
      </w:r>
      <w:proofErr w:type="gramStart"/>
      <w:r w:rsidRPr="005837D5">
        <w:rPr>
          <w:rFonts w:asciiTheme="majorHAnsi" w:hAnsiTheme="majorHAnsi"/>
          <w:color w:val="000000"/>
          <w:sz w:val="24"/>
          <w:szCs w:val="24"/>
          <w:highlight w:val="white"/>
        </w:rPr>
        <w:t>carnets</w:t>
      </w:r>
      <w:proofErr w:type="gramEnd"/>
      <w:r w:rsidRPr="005837D5">
        <w:rPr>
          <w:rFonts w:asciiTheme="majorHAnsi" w:hAnsiTheme="majorHAnsi"/>
          <w:color w:val="000000"/>
          <w:sz w:val="24"/>
          <w:szCs w:val="24"/>
          <w:highlight w:val="white"/>
        </w:rPr>
        <w:t xml:space="preserve"> retenidos por Amarilla y/o Roja, en la oficina del profesional en gestión cultural y deportiva. </w:t>
      </w:r>
    </w:p>
    <w:p w14:paraId="4AEE11B3" w14:textId="77777777" w:rsidR="00972DED" w:rsidRDefault="00972DED" w:rsidP="00217E9D">
      <w:pPr>
        <w:pBdr>
          <w:top w:val="nil"/>
          <w:left w:val="nil"/>
          <w:bottom w:val="nil"/>
          <w:right w:val="nil"/>
          <w:between w:val="nil"/>
        </w:pBdr>
        <w:spacing w:after="0" w:line="240" w:lineRule="auto"/>
        <w:jc w:val="both"/>
        <w:rPr>
          <w:rFonts w:asciiTheme="majorHAnsi" w:hAnsiTheme="majorHAnsi"/>
          <w:color w:val="000000"/>
          <w:sz w:val="24"/>
          <w:szCs w:val="24"/>
          <w:highlight w:val="white"/>
        </w:rPr>
      </w:pPr>
    </w:p>
    <w:p w14:paraId="252B4EA7" w14:textId="25D053E5" w:rsidR="00211356" w:rsidRPr="00211356" w:rsidRDefault="00972DED" w:rsidP="00217E9D">
      <w:pPr>
        <w:pBdr>
          <w:top w:val="nil"/>
          <w:left w:val="nil"/>
          <w:bottom w:val="nil"/>
          <w:right w:val="nil"/>
          <w:between w:val="nil"/>
        </w:pBdr>
        <w:spacing w:after="0" w:line="240" w:lineRule="auto"/>
        <w:jc w:val="both"/>
        <w:rPr>
          <w:rFonts w:asciiTheme="majorHAnsi" w:hAnsiTheme="majorHAnsi"/>
          <w:sz w:val="24"/>
          <w:szCs w:val="24"/>
        </w:rPr>
      </w:pPr>
      <w:r>
        <w:rPr>
          <w:rFonts w:asciiTheme="majorHAnsi" w:hAnsiTheme="majorHAnsi"/>
          <w:b/>
          <w:bCs/>
          <w:color w:val="000000"/>
          <w:sz w:val="24"/>
          <w:szCs w:val="24"/>
          <w:highlight w:val="white"/>
        </w:rPr>
        <w:t xml:space="preserve">COMUNIQUESE Y CUMPLASE. </w:t>
      </w:r>
      <w:r w:rsidR="00217E9D">
        <w:rPr>
          <w:rFonts w:asciiTheme="majorHAnsi" w:hAnsiTheme="majorHAnsi"/>
          <w:b/>
          <w:bCs/>
          <w:color w:val="000000"/>
          <w:sz w:val="24"/>
          <w:szCs w:val="24"/>
          <w:highlight w:val="white"/>
        </w:rPr>
        <w:t>Villavicencio, 12 de agosto de 2024</w:t>
      </w:r>
    </w:p>
    <w:sectPr w:rsidR="00211356" w:rsidRPr="00211356" w:rsidSect="00217E9D">
      <w:headerReference w:type="default" r:id="rId9"/>
      <w:footerReference w:type="default" r:id="rId10"/>
      <w:pgSz w:w="12240" w:h="15840"/>
      <w:pgMar w:top="226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9E44F" w14:textId="77777777" w:rsidR="00C830C7" w:rsidRDefault="00C830C7" w:rsidP="00BB5DE7">
      <w:pPr>
        <w:spacing w:after="0" w:line="240" w:lineRule="auto"/>
      </w:pPr>
      <w:r>
        <w:separator/>
      </w:r>
    </w:p>
  </w:endnote>
  <w:endnote w:type="continuationSeparator" w:id="0">
    <w:p w14:paraId="7FBBF646" w14:textId="77777777" w:rsidR="00C830C7" w:rsidRDefault="00C830C7" w:rsidP="00BB5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C60B6" w14:textId="77777777" w:rsidR="00BB5DE7" w:rsidRPr="00B974BC" w:rsidRDefault="00BB5DE7" w:rsidP="00BB5DE7">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2469"/>
        <w:sz w:val="20"/>
        <w:szCs w:val="20"/>
      </w:rPr>
    </w:pPr>
    <w:proofErr w:type="gramStart"/>
    <w:r w:rsidRPr="00B974BC">
      <w:rPr>
        <w:rFonts w:ascii="Arial" w:eastAsia="Arial" w:hAnsi="Arial" w:cs="Arial"/>
        <w:color w:val="002469"/>
        <w:sz w:val="20"/>
        <w:szCs w:val="20"/>
      </w:rPr>
      <w:t>Mayor información</w:t>
    </w:r>
    <w:proofErr w:type="gramEnd"/>
    <w:r w:rsidRPr="00B974BC">
      <w:rPr>
        <w:rFonts w:ascii="Arial" w:eastAsia="Arial" w:hAnsi="Arial" w:cs="Arial"/>
        <w:color w:val="002469"/>
        <w:sz w:val="20"/>
        <w:szCs w:val="20"/>
      </w:rPr>
      <w:t>: bienestar.vil@ucc.edu.co</w:t>
    </w:r>
  </w:p>
  <w:p w14:paraId="0997008F" w14:textId="77777777" w:rsidR="00BB5DE7" w:rsidRPr="00B974BC" w:rsidRDefault="00BB5DE7" w:rsidP="00BB5DE7">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2469"/>
        <w:sz w:val="20"/>
        <w:szCs w:val="20"/>
      </w:rPr>
    </w:pPr>
    <w:r w:rsidRPr="00B974BC">
      <w:rPr>
        <w:rFonts w:ascii="Arial" w:eastAsia="Arial" w:hAnsi="Arial" w:cs="Arial"/>
        <w:color w:val="002469"/>
        <w:sz w:val="20"/>
        <w:szCs w:val="20"/>
      </w:rPr>
      <w:t xml:space="preserve">Teléfono </w:t>
    </w:r>
    <w:r w:rsidRPr="00B974BC">
      <w:rPr>
        <w:noProof/>
        <w:sz w:val="28"/>
        <w:szCs w:val="28"/>
        <w:lang w:eastAsia="es-CO"/>
      </w:rPr>
      <mc:AlternateContent>
        <mc:Choice Requires="wps">
          <w:drawing>
            <wp:anchor distT="4294967294" distB="4294967294" distL="114300" distR="114300" simplePos="0" relativeHeight="251659264" behindDoc="0" locked="0" layoutInCell="1" hidden="0" allowOverlap="1" wp14:anchorId="00FD2AA5" wp14:editId="0B59B45E">
              <wp:simplePos x="0" y="0"/>
              <wp:positionH relativeFrom="column">
                <wp:posOffset>-469899</wp:posOffset>
              </wp:positionH>
              <wp:positionV relativeFrom="paragraph">
                <wp:posOffset>-20305</wp:posOffset>
              </wp:positionV>
              <wp:extent cx="0" cy="12700"/>
              <wp:effectExtent l="0" t="0" r="0" b="0"/>
              <wp:wrapNone/>
              <wp:docPr id="22" name="Conector recto de flecha 22"/>
              <wp:cNvGraphicFramePr/>
              <a:graphic xmlns:a="http://schemas.openxmlformats.org/drawingml/2006/main">
                <a:graphicData uri="http://schemas.microsoft.com/office/word/2010/wordprocessingShape">
                  <wps:wsp>
                    <wps:cNvCnPr/>
                    <wps:spPr>
                      <a:xfrm>
                        <a:off x="612710" y="3780000"/>
                        <a:ext cx="9466580" cy="0"/>
                      </a:xfrm>
                      <a:prstGeom prst="straightConnector1">
                        <a:avLst/>
                      </a:prstGeom>
                      <a:noFill/>
                      <a:ln w="9525" cap="flat" cmpd="sng">
                        <a:solidFill>
                          <a:srgbClr val="8F3336"/>
                        </a:solidFill>
                        <a:prstDash val="solid"/>
                        <a:round/>
                        <a:headEnd type="none" w="sm" len="sm"/>
                        <a:tailEnd type="none" w="sm" len="sm"/>
                      </a:ln>
                    </wps:spPr>
                    <wps:bodyPr/>
                  </wps:wsp>
                </a:graphicData>
              </a:graphic>
            </wp:anchor>
          </w:drawing>
        </mc:Choice>
        <mc:Fallback>
          <w:pict>
            <v:shapetype w14:anchorId="39D169D0" id="_x0000_t32" coordsize="21600,21600" o:spt="32" o:oned="t" path="m,l21600,21600e" filled="f">
              <v:path arrowok="t" fillok="f" o:connecttype="none"/>
              <o:lock v:ext="edit" shapetype="t"/>
            </v:shapetype>
            <v:shape id="Conector recto de flecha 22" o:spid="_x0000_s1026" type="#_x0000_t32" style="position:absolute;margin-left:-37pt;margin-top:-1.6pt;width:0;height:1pt;z-index:251659264;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" strokecolor="#8f3336">
              <v:stroke startarrowwidth="narrow" startarrowlength="short" endarrowwidth="narrow" endarrowlength="short"/>
            </v:shape>
          </w:pict>
        </mc:Fallback>
      </mc:AlternateContent>
    </w:r>
    <w:r w:rsidRPr="00B974BC">
      <w:rPr>
        <w:rFonts w:ascii="Arial" w:eastAsia="Arial" w:hAnsi="Arial" w:cs="Arial"/>
        <w:color w:val="002469"/>
        <w:sz w:val="20"/>
        <w:szCs w:val="20"/>
      </w:rPr>
      <w:t>(608)6740874 Ext 8556</w:t>
    </w:r>
  </w:p>
  <w:p w14:paraId="748520D3" w14:textId="77777777" w:rsidR="00BB5DE7" w:rsidRDefault="00BB5D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55D31" w14:textId="77777777" w:rsidR="00C830C7" w:rsidRDefault="00C830C7" w:rsidP="00BB5DE7">
      <w:pPr>
        <w:spacing w:after="0" w:line="240" w:lineRule="auto"/>
      </w:pPr>
      <w:r>
        <w:separator/>
      </w:r>
    </w:p>
  </w:footnote>
  <w:footnote w:type="continuationSeparator" w:id="0">
    <w:p w14:paraId="16AB46A9" w14:textId="77777777" w:rsidR="00C830C7" w:rsidRDefault="00C830C7" w:rsidP="00BB5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B2635" w14:textId="41D2219C" w:rsidR="00BB5DE7" w:rsidRDefault="00BB5DE7" w:rsidP="00BB5DE7">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sz w:val="24"/>
        <w:szCs w:val="24"/>
      </w:rPr>
    </w:pPr>
    <w:r w:rsidRPr="00B974BC">
      <w:rPr>
        <w:rFonts w:ascii="Century Gothic" w:eastAsia="Century Gothic" w:hAnsi="Century Gothic" w:cs="Century Gothic"/>
        <w:noProof/>
        <w:sz w:val="24"/>
        <w:szCs w:val="24"/>
      </w:rPr>
      <w:drawing>
        <wp:anchor distT="0" distB="0" distL="114300" distR="114300" simplePos="0" relativeHeight="251662336" behindDoc="1" locked="0" layoutInCell="1" allowOverlap="1" wp14:anchorId="24358577" wp14:editId="344DE146">
          <wp:simplePos x="0" y="0"/>
          <wp:positionH relativeFrom="margin">
            <wp:align>left</wp:align>
          </wp:positionH>
          <wp:positionV relativeFrom="paragraph">
            <wp:posOffset>-50165</wp:posOffset>
          </wp:positionV>
          <wp:extent cx="1141095" cy="762000"/>
          <wp:effectExtent l="0" t="0" r="0" b="0"/>
          <wp:wrapTight wrapText="bothSides">
            <wp:wrapPolygon edited="0">
              <wp:start x="3245" y="540"/>
              <wp:lineTo x="2164" y="2160"/>
              <wp:lineTo x="361" y="8100"/>
              <wp:lineTo x="361" y="10800"/>
              <wp:lineTo x="11900" y="18900"/>
              <wp:lineTo x="12982" y="20520"/>
              <wp:lineTo x="14424" y="20520"/>
              <wp:lineTo x="20554" y="19440"/>
              <wp:lineTo x="20554" y="10800"/>
              <wp:lineTo x="19472" y="10260"/>
              <wp:lineTo x="20915" y="4860"/>
              <wp:lineTo x="18030" y="1620"/>
              <wp:lineTo x="5409" y="540"/>
              <wp:lineTo x="3245" y="540"/>
            </wp:wrapPolygon>
          </wp:wrapTight>
          <wp:docPr id="50819753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197531" name="Imagen 1"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141095" cy="762000"/>
                  </a:xfrm>
                  <a:prstGeom prst="rect">
                    <a:avLst/>
                  </a:prstGeom>
                </pic:spPr>
              </pic:pic>
            </a:graphicData>
          </a:graphic>
          <wp14:sizeRelH relativeFrom="page">
            <wp14:pctWidth>0</wp14:pctWidth>
          </wp14:sizeRelH>
          <wp14:sizeRelV relativeFrom="page">
            <wp14:pctHeight>0</wp14:pctHeight>
          </wp14:sizeRelV>
        </wp:anchor>
      </w:drawing>
    </w:r>
    <w:r w:rsidRPr="00B974BC">
      <w:rPr>
        <w:rFonts w:ascii="Century Gothic" w:eastAsia="Century Gothic" w:hAnsi="Century Gothic" w:cs="Century Gothic"/>
        <w:noProof/>
        <w:sz w:val="24"/>
        <w:szCs w:val="24"/>
      </w:rPr>
      <w:drawing>
        <wp:anchor distT="0" distB="0" distL="114300" distR="114300" simplePos="0" relativeHeight="251661312" behindDoc="1" locked="0" layoutInCell="1" allowOverlap="1" wp14:anchorId="2AC8195E" wp14:editId="5981E3F1">
          <wp:simplePos x="0" y="0"/>
          <wp:positionH relativeFrom="column">
            <wp:posOffset>4747895</wp:posOffset>
          </wp:positionH>
          <wp:positionV relativeFrom="paragraph">
            <wp:posOffset>-50165</wp:posOffset>
          </wp:positionV>
          <wp:extent cx="1571625" cy="687705"/>
          <wp:effectExtent l="0" t="0" r="9525" b="0"/>
          <wp:wrapTight wrapText="bothSides">
            <wp:wrapPolygon edited="0">
              <wp:start x="0" y="0"/>
              <wp:lineTo x="0" y="20942"/>
              <wp:lineTo x="21469" y="20942"/>
              <wp:lineTo x="21469" y="0"/>
              <wp:lineTo x="0" y="0"/>
            </wp:wrapPolygon>
          </wp:wrapTight>
          <wp:docPr id="1921278160"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278160" name="Imagen 2" descr="Logotipo, nombre de la empres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571625" cy="687705"/>
                  </a:xfrm>
                  <a:prstGeom prst="rect">
                    <a:avLst/>
                  </a:prstGeom>
                </pic:spPr>
              </pic:pic>
            </a:graphicData>
          </a:graphic>
          <wp14:sizeRelH relativeFrom="page">
            <wp14:pctWidth>0</wp14:pctWidth>
          </wp14:sizeRelH>
          <wp14:sizeRelV relativeFrom="page">
            <wp14:pctHeight>0</wp14:pctHeight>
          </wp14:sizeRelV>
        </wp:anchor>
      </w:drawing>
    </w:r>
    <w:r w:rsidRPr="00B974BC">
      <w:rPr>
        <w:rFonts w:ascii="Century Gothic" w:eastAsia="Century Gothic" w:hAnsi="Century Gothic" w:cs="Century Gothic"/>
        <w:sz w:val="24"/>
        <w:szCs w:val="24"/>
      </w:rPr>
      <w:t>REGLAMENTO</w:t>
    </w:r>
    <w:r>
      <w:rPr>
        <w:rFonts w:ascii="Century Gothic" w:eastAsia="Century Gothic" w:hAnsi="Century Gothic" w:cs="Century Gothic"/>
        <w:sz w:val="24"/>
        <w:szCs w:val="24"/>
      </w:rPr>
      <w:t xml:space="preserve"> DE FÚTBOL</w:t>
    </w:r>
  </w:p>
  <w:p w14:paraId="460ADC19" w14:textId="2B7F964B" w:rsidR="00BB5DE7" w:rsidRPr="00B974BC" w:rsidRDefault="00BB5DE7" w:rsidP="00BB5DE7">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sz w:val="24"/>
        <w:szCs w:val="24"/>
      </w:rPr>
    </w:pPr>
    <w:r>
      <w:rPr>
        <w:rFonts w:ascii="Century Gothic" w:eastAsia="Century Gothic" w:hAnsi="Century Gothic" w:cs="Century Gothic"/>
        <w:sz w:val="24"/>
        <w:szCs w:val="24"/>
      </w:rPr>
      <w:t>2024</w:t>
    </w:r>
  </w:p>
  <w:p w14:paraId="7CF2BFAF" w14:textId="77777777" w:rsidR="00BB5DE7" w:rsidRDefault="00BB5D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3E3CF6"/>
    <w:multiLevelType w:val="multilevel"/>
    <w:tmpl w:val="D8E436B4"/>
    <w:lvl w:ilvl="0">
      <w:start w:val="5"/>
      <w:numFmt w:val="decimal"/>
      <w:lvlText w:val="%1"/>
      <w:lvlJc w:val="left"/>
      <w:pPr>
        <w:ind w:left="360" w:hanging="360"/>
      </w:pPr>
      <w:rPr>
        <w:rFonts w:eastAsia="Century Gothic" w:cs="Century Gothic" w:hint="default"/>
      </w:rPr>
    </w:lvl>
    <w:lvl w:ilvl="1">
      <w:start w:val="7"/>
      <w:numFmt w:val="decimal"/>
      <w:lvlText w:val="%1.%2"/>
      <w:lvlJc w:val="left"/>
      <w:pPr>
        <w:ind w:left="360" w:hanging="360"/>
      </w:pPr>
      <w:rPr>
        <w:rFonts w:eastAsia="Century Gothic" w:cs="Century Gothic" w:hint="default"/>
      </w:rPr>
    </w:lvl>
    <w:lvl w:ilvl="2">
      <w:start w:val="1"/>
      <w:numFmt w:val="decimal"/>
      <w:lvlText w:val="%1.%2.%3"/>
      <w:lvlJc w:val="left"/>
      <w:pPr>
        <w:ind w:left="720" w:hanging="720"/>
      </w:pPr>
      <w:rPr>
        <w:rFonts w:eastAsia="Century Gothic" w:cs="Century Gothic" w:hint="default"/>
      </w:rPr>
    </w:lvl>
    <w:lvl w:ilvl="3">
      <w:start w:val="1"/>
      <w:numFmt w:val="decimal"/>
      <w:lvlText w:val="%1.%2.%3.%4"/>
      <w:lvlJc w:val="left"/>
      <w:pPr>
        <w:ind w:left="720" w:hanging="720"/>
      </w:pPr>
      <w:rPr>
        <w:rFonts w:eastAsia="Century Gothic" w:cs="Century Gothic" w:hint="default"/>
      </w:rPr>
    </w:lvl>
    <w:lvl w:ilvl="4">
      <w:start w:val="1"/>
      <w:numFmt w:val="decimal"/>
      <w:lvlText w:val="%1.%2.%3.%4.%5"/>
      <w:lvlJc w:val="left"/>
      <w:pPr>
        <w:ind w:left="1080" w:hanging="1080"/>
      </w:pPr>
      <w:rPr>
        <w:rFonts w:eastAsia="Century Gothic" w:cs="Century Gothic" w:hint="default"/>
      </w:rPr>
    </w:lvl>
    <w:lvl w:ilvl="5">
      <w:start w:val="1"/>
      <w:numFmt w:val="decimal"/>
      <w:lvlText w:val="%1.%2.%3.%4.%5.%6"/>
      <w:lvlJc w:val="left"/>
      <w:pPr>
        <w:ind w:left="1080" w:hanging="1080"/>
      </w:pPr>
      <w:rPr>
        <w:rFonts w:eastAsia="Century Gothic" w:cs="Century Gothic" w:hint="default"/>
      </w:rPr>
    </w:lvl>
    <w:lvl w:ilvl="6">
      <w:start w:val="1"/>
      <w:numFmt w:val="decimal"/>
      <w:lvlText w:val="%1.%2.%3.%4.%5.%6.%7"/>
      <w:lvlJc w:val="left"/>
      <w:pPr>
        <w:ind w:left="1440" w:hanging="1440"/>
      </w:pPr>
      <w:rPr>
        <w:rFonts w:eastAsia="Century Gothic" w:cs="Century Gothic" w:hint="default"/>
      </w:rPr>
    </w:lvl>
    <w:lvl w:ilvl="7">
      <w:start w:val="1"/>
      <w:numFmt w:val="decimal"/>
      <w:lvlText w:val="%1.%2.%3.%4.%5.%6.%7.%8"/>
      <w:lvlJc w:val="left"/>
      <w:pPr>
        <w:ind w:left="1440" w:hanging="1440"/>
      </w:pPr>
      <w:rPr>
        <w:rFonts w:eastAsia="Century Gothic" w:cs="Century Gothic" w:hint="default"/>
      </w:rPr>
    </w:lvl>
    <w:lvl w:ilvl="8">
      <w:start w:val="1"/>
      <w:numFmt w:val="decimal"/>
      <w:lvlText w:val="%1.%2.%3.%4.%5.%6.%7.%8.%9"/>
      <w:lvlJc w:val="left"/>
      <w:pPr>
        <w:ind w:left="1800" w:hanging="1800"/>
      </w:pPr>
      <w:rPr>
        <w:rFonts w:eastAsia="Century Gothic" w:cs="Century Gothic" w:hint="default"/>
      </w:rPr>
    </w:lvl>
  </w:abstractNum>
  <w:abstractNum w:abstractNumId="1" w15:restartNumberingAfterBreak="0">
    <w:nsid w:val="33132277"/>
    <w:multiLevelType w:val="hybridMultilevel"/>
    <w:tmpl w:val="99A002E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89D0479"/>
    <w:multiLevelType w:val="multilevel"/>
    <w:tmpl w:val="FFFFFFFF"/>
    <w:lvl w:ilvl="0">
      <w:start w:val="1"/>
      <w:numFmt w:val="decimal"/>
      <w:lvlText w:val="Capítulo %1."/>
      <w:lvlJc w:val="right"/>
      <w:pPr>
        <w:ind w:left="360" w:hanging="360"/>
      </w:pPr>
      <w:rPr>
        <w:rFonts w:ascii="Century Gothic" w:eastAsia="Century Gothic" w:hAnsi="Century Gothic" w:cs="Century Gothic"/>
        <w:b/>
        <w:sz w:val="24"/>
        <w:szCs w:val="24"/>
      </w:rPr>
    </w:lvl>
    <w:lvl w:ilvl="1">
      <w:start w:val="1"/>
      <w:numFmt w:val="decimal"/>
      <w:lvlText w:val="Artículo %2."/>
      <w:lvlJc w:val="left"/>
      <w:pPr>
        <w:ind w:left="737" w:hanging="737"/>
      </w:pPr>
      <w:rPr>
        <w:rFonts w:ascii="Century Gothic" w:eastAsia="Century Gothic" w:hAnsi="Century Gothic" w:cs="Century Gothic"/>
        <w:b/>
        <w:i w:val="0"/>
        <w:smallCaps w:val="0"/>
        <w:strike w:val="0"/>
        <w:color w:val="000000"/>
        <w:sz w:val="24"/>
        <w:szCs w:val="24"/>
        <w:u w:val="none"/>
        <w:vertAlign w:val="baseline"/>
      </w:rPr>
    </w:lvl>
    <w:lvl w:ilvl="2">
      <w:start w:val="1"/>
      <w:numFmt w:val="decimal"/>
      <w:lvlText w:val="%2.%3."/>
      <w:lvlJc w:val="left"/>
      <w:pPr>
        <w:ind w:left="1134" w:hanging="1134"/>
      </w:pPr>
      <w:rPr>
        <w:rFonts w:ascii="Century Gothic" w:eastAsia="Century Gothic" w:hAnsi="Century Gothic" w:cs="Century Gothic"/>
        <w:b w:val="0"/>
        <w:sz w:val="24"/>
        <w:szCs w:val="24"/>
      </w:rPr>
    </w:lvl>
    <w:lvl w:ilvl="3">
      <w:start w:val="1"/>
      <w:numFmt w:val="decimal"/>
      <w:lvlText w:val="%2.%3.%4."/>
      <w:lvlJc w:val="left"/>
      <w:pPr>
        <w:ind w:left="1418" w:hanging="1418"/>
      </w:pPr>
      <w:rPr>
        <w:rFonts w:ascii="Century Gothic" w:eastAsia="Century Gothic" w:hAnsi="Century Gothic" w:cs="Century Gothic"/>
        <w:b w:val="0"/>
        <w:color w:val="000000"/>
        <w:sz w:val="26"/>
        <w:szCs w:val="26"/>
      </w:rPr>
    </w:lvl>
    <w:lvl w:ilvl="4">
      <w:start w:val="1"/>
      <w:numFmt w:val="decimal"/>
      <w:lvlText w:val="%1.%2.%3.%4.%5."/>
      <w:lvlJc w:val="left"/>
      <w:pPr>
        <w:ind w:left="1758" w:hanging="1758"/>
      </w:pPr>
      <w:rPr>
        <w:b w:val="0"/>
      </w:rPr>
    </w:lvl>
    <w:lvl w:ilvl="5">
      <w:start w:val="1"/>
      <w:numFmt w:val="lowerLetter"/>
      <w:lvlText w:val="%6."/>
      <w:lvlJc w:val="left"/>
      <w:pPr>
        <w:ind w:left="2722" w:hanging="737"/>
      </w:pPr>
      <w:rPr>
        <w:rFonts w:ascii="Century Gothic" w:eastAsia="Century Gothic" w:hAnsi="Century Gothic" w:cs="Century Gothic"/>
        <w:b w:val="0"/>
      </w:rPr>
    </w:lvl>
    <w:lvl w:ilvl="6">
      <w:start w:val="1"/>
      <w:numFmt w:val="decimal"/>
      <w:lvlText w:val=""/>
      <w:lvlJc w:val="left"/>
      <w:pPr>
        <w:ind w:left="2495" w:hanging="2495"/>
      </w:pPr>
    </w:lvl>
    <w:lvl w:ilvl="7">
      <w:start w:val="1"/>
      <w:numFmt w:val="decimal"/>
      <w:lvlText w:val=""/>
      <w:lvlJc w:val="left"/>
      <w:pPr>
        <w:ind w:left="2948" w:hanging="1020"/>
      </w:pPr>
    </w:lvl>
    <w:lvl w:ilvl="8">
      <w:start w:val="1"/>
      <w:numFmt w:val="decimal"/>
      <w:lvlText w:val=""/>
      <w:lvlJc w:val="left"/>
      <w:pPr>
        <w:ind w:left="3515" w:hanging="635"/>
      </w:pPr>
    </w:lvl>
  </w:abstractNum>
  <w:num w:numId="1" w16cid:durableId="671640424">
    <w:abstractNumId w:val="1"/>
  </w:num>
  <w:num w:numId="2" w16cid:durableId="2124688611">
    <w:abstractNumId w:val="2"/>
  </w:num>
  <w:num w:numId="3" w16cid:durableId="2112629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BC7"/>
    <w:rsid w:val="000E2984"/>
    <w:rsid w:val="001517BC"/>
    <w:rsid w:val="00205BC7"/>
    <w:rsid w:val="00211356"/>
    <w:rsid w:val="00217E9D"/>
    <w:rsid w:val="00236842"/>
    <w:rsid w:val="00272FB8"/>
    <w:rsid w:val="00320E42"/>
    <w:rsid w:val="003D183B"/>
    <w:rsid w:val="0045105D"/>
    <w:rsid w:val="006D7D4E"/>
    <w:rsid w:val="006E17BC"/>
    <w:rsid w:val="007860DC"/>
    <w:rsid w:val="007B6DEC"/>
    <w:rsid w:val="007C6C50"/>
    <w:rsid w:val="00852E6B"/>
    <w:rsid w:val="00923C77"/>
    <w:rsid w:val="00972DED"/>
    <w:rsid w:val="00BB5DE7"/>
    <w:rsid w:val="00BF6F95"/>
    <w:rsid w:val="00C830C7"/>
    <w:rsid w:val="00CB50DD"/>
    <w:rsid w:val="00E40D17"/>
    <w:rsid w:val="00EC6710"/>
    <w:rsid w:val="00F04894"/>
    <w:rsid w:val="00F72025"/>
    <w:rsid w:val="00FA74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DCE35"/>
  <w15:chartTrackingRefBased/>
  <w15:docId w15:val="{13BB3AE3-CDA7-434A-8ADB-89E8D863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05B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05B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05BC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05BC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05BC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05BC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05BC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05BC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05BC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5BC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05BC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05BC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05BC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05BC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05BC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05BC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05BC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05BC7"/>
    <w:rPr>
      <w:rFonts w:eastAsiaTheme="majorEastAsia" w:cstheme="majorBidi"/>
      <w:color w:val="272727" w:themeColor="text1" w:themeTint="D8"/>
    </w:rPr>
  </w:style>
  <w:style w:type="paragraph" w:styleId="Ttulo">
    <w:name w:val="Title"/>
    <w:basedOn w:val="Normal"/>
    <w:next w:val="Normal"/>
    <w:link w:val="TtuloCar"/>
    <w:uiPriority w:val="10"/>
    <w:qFormat/>
    <w:rsid w:val="00205B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05BC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05BC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05BC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05BC7"/>
    <w:pPr>
      <w:spacing w:before="160"/>
      <w:jc w:val="center"/>
    </w:pPr>
    <w:rPr>
      <w:i/>
      <w:iCs/>
      <w:color w:val="404040" w:themeColor="text1" w:themeTint="BF"/>
    </w:rPr>
  </w:style>
  <w:style w:type="character" w:customStyle="1" w:styleId="CitaCar">
    <w:name w:val="Cita Car"/>
    <w:basedOn w:val="Fuentedeprrafopredeter"/>
    <w:link w:val="Cita"/>
    <w:uiPriority w:val="29"/>
    <w:rsid w:val="00205BC7"/>
    <w:rPr>
      <w:i/>
      <w:iCs/>
      <w:color w:val="404040" w:themeColor="text1" w:themeTint="BF"/>
    </w:rPr>
  </w:style>
  <w:style w:type="paragraph" w:styleId="Prrafodelista">
    <w:name w:val="List Paragraph"/>
    <w:basedOn w:val="Normal"/>
    <w:uiPriority w:val="34"/>
    <w:qFormat/>
    <w:rsid w:val="00205BC7"/>
    <w:pPr>
      <w:ind w:left="720"/>
      <w:contextualSpacing/>
    </w:pPr>
  </w:style>
  <w:style w:type="character" w:styleId="nfasisintenso">
    <w:name w:val="Intense Emphasis"/>
    <w:basedOn w:val="Fuentedeprrafopredeter"/>
    <w:uiPriority w:val="21"/>
    <w:qFormat/>
    <w:rsid w:val="00205BC7"/>
    <w:rPr>
      <w:i/>
      <w:iCs/>
      <w:color w:val="0F4761" w:themeColor="accent1" w:themeShade="BF"/>
    </w:rPr>
  </w:style>
  <w:style w:type="paragraph" w:styleId="Citadestacada">
    <w:name w:val="Intense Quote"/>
    <w:basedOn w:val="Normal"/>
    <w:next w:val="Normal"/>
    <w:link w:val="CitadestacadaCar"/>
    <w:uiPriority w:val="30"/>
    <w:qFormat/>
    <w:rsid w:val="00205B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05BC7"/>
    <w:rPr>
      <w:i/>
      <w:iCs/>
      <w:color w:val="0F4761" w:themeColor="accent1" w:themeShade="BF"/>
    </w:rPr>
  </w:style>
  <w:style w:type="character" w:styleId="Referenciaintensa">
    <w:name w:val="Intense Reference"/>
    <w:basedOn w:val="Fuentedeprrafopredeter"/>
    <w:uiPriority w:val="32"/>
    <w:qFormat/>
    <w:rsid w:val="00205BC7"/>
    <w:rPr>
      <w:b/>
      <w:bCs/>
      <w:smallCaps/>
      <w:color w:val="0F4761" w:themeColor="accent1" w:themeShade="BF"/>
      <w:spacing w:val="5"/>
    </w:rPr>
  </w:style>
  <w:style w:type="character" w:styleId="Hipervnculo">
    <w:name w:val="Hyperlink"/>
    <w:basedOn w:val="Fuentedeprrafopredeter"/>
    <w:uiPriority w:val="99"/>
    <w:unhideWhenUsed/>
    <w:rsid w:val="00BB5DE7"/>
    <w:rPr>
      <w:color w:val="467886" w:themeColor="hyperlink"/>
      <w:u w:val="single"/>
    </w:rPr>
  </w:style>
  <w:style w:type="paragraph" w:styleId="Encabezado">
    <w:name w:val="header"/>
    <w:basedOn w:val="Normal"/>
    <w:link w:val="EncabezadoCar"/>
    <w:uiPriority w:val="99"/>
    <w:unhideWhenUsed/>
    <w:rsid w:val="00BB5D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5DE7"/>
  </w:style>
  <w:style w:type="paragraph" w:styleId="Piedepgina">
    <w:name w:val="footer"/>
    <w:basedOn w:val="Normal"/>
    <w:link w:val="PiedepginaCar"/>
    <w:uiPriority w:val="99"/>
    <w:unhideWhenUsed/>
    <w:rsid w:val="00BB5D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5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ry.salazar@ucc.edu.co"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henry.salazar@ucc.edu.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09948A5E7041468F020A1E60BDCFA3" ma:contentTypeVersion="0" ma:contentTypeDescription="Crear nuevo documento." ma:contentTypeScope="" ma:versionID="47f164128301884f8091225df374939a">
  <xsd:schema xmlns:xsd="http://www.w3.org/2001/XMLSchema" xmlns:xs="http://www.w3.org/2001/XMLSchema" xmlns:p="http://schemas.microsoft.com/office/2006/metadata/properties" targetNamespace="http://schemas.microsoft.com/office/2006/metadata/properties" ma:root="true" ma:fieldsID="0528bbcba7b7317dfa319d789ef315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D7BD26-1A77-4439-9E5C-DE61FACC3B24}"/>
</file>

<file path=customXml/itemProps2.xml><?xml version="1.0" encoding="utf-8"?>
<ds:datastoreItem xmlns:ds="http://schemas.openxmlformats.org/officeDocument/2006/customXml" ds:itemID="{69BE3278-D5B3-4A26-891A-5E59D3BB8625}"/>
</file>

<file path=customXml/itemProps3.xml><?xml version="1.0" encoding="utf-8"?>
<ds:datastoreItem xmlns:ds="http://schemas.openxmlformats.org/officeDocument/2006/customXml" ds:itemID="{252A06B0-85B8-4044-A4C0-BF88885B04EA}"/>
</file>

<file path=docProps/app.xml><?xml version="1.0" encoding="utf-8"?>
<Properties xmlns="http://schemas.openxmlformats.org/officeDocument/2006/extended-properties" xmlns:vt="http://schemas.openxmlformats.org/officeDocument/2006/docPropsVTypes">
  <Template>Normal</Template>
  <TotalTime>62</TotalTime>
  <Pages>1</Pages>
  <Words>1568</Words>
  <Characters>8626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Leonardo Salazar Riveros</dc:creator>
  <cp:keywords/>
  <dc:description/>
  <cp:lastModifiedBy>Henry Leonardo Salazar Riveros</cp:lastModifiedBy>
  <cp:revision>15</cp:revision>
  <dcterms:created xsi:type="dcterms:W3CDTF">2024-08-12T22:41:00Z</dcterms:created>
  <dcterms:modified xsi:type="dcterms:W3CDTF">2024-08-28T13:09:00Z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0x010100EC09948A5E7041468F020A1E60BDCFA3</vt:lpwstr>
  </property>
</Properties>
</file>